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D414B">
      <w:pPr>
        <w:pStyle w:val="2"/>
        <w:bidi w:val="0"/>
        <w:jc w:val="center"/>
        <w:rPr>
          <w:b w:val="0"/>
          <w:bCs/>
        </w:rPr>
      </w:pPr>
      <w:r>
        <w:rPr>
          <w:rFonts w:hint="eastAsia"/>
          <w:b w:val="0"/>
          <w:bCs/>
        </w:rPr>
        <w:t>自动脱水机</w:t>
      </w:r>
      <w:r>
        <w:rPr>
          <w:rFonts w:hint="eastAsia"/>
          <w:b w:val="0"/>
          <w:bCs/>
          <w:lang w:val="en-US" w:eastAsia="zh-CN"/>
        </w:rPr>
        <w:t>技术</w:t>
      </w:r>
      <w:r>
        <w:rPr>
          <w:rFonts w:hint="eastAsia"/>
          <w:b w:val="0"/>
          <w:bCs/>
        </w:rPr>
        <w:t>参数</w:t>
      </w:r>
    </w:p>
    <w:p w14:paraId="36EFF162">
      <w:pPr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</w:p>
    <w:p w14:paraId="02D65C49">
      <w:pPr>
        <w:numPr>
          <w:ilvl w:val="0"/>
          <w:numId w:val="0"/>
        </w:numPr>
        <w:spacing w:line="360" w:lineRule="auto"/>
        <w:rPr>
          <w:rFonts w:hint="eastAsia"/>
          <w:color w:val="3A00FF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/>
          <w:szCs w:val="21"/>
          <w:lang w:val="en-US" w:eastAsia="zh-CN"/>
        </w:rPr>
        <w:t>显示屏</w:t>
      </w:r>
      <w:r>
        <w:rPr>
          <w:rFonts w:hint="eastAsia"/>
          <w:szCs w:val="21"/>
        </w:rPr>
        <w:t>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内置全中文彩色触摸显示屏</w:t>
      </w:r>
      <w:r>
        <w:rPr>
          <w:rFonts w:hint="eastAsia"/>
          <w:szCs w:val="21"/>
        </w:rPr>
        <w:t>≥12</w:t>
      </w:r>
      <w:r>
        <w:rPr>
          <w:rFonts w:hint="default"/>
          <w:szCs w:val="21"/>
        </w:rPr>
        <w:t>英</w:t>
      </w:r>
      <w:r>
        <w:rPr>
          <w:rFonts w:hint="eastAsia"/>
          <w:szCs w:val="21"/>
        </w:rPr>
        <w:t>寸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屏幕角度调节档位≥3档；主界面以动画方式显示脱水程序、步骤详情和进度、试剂布局。</w:t>
      </w:r>
    </w:p>
    <w:p w14:paraId="4A104BF8">
      <w:pPr>
        <w:numPr>
          <w:ilvl w:val="0"/>
          <w:numId w:val="0"/>
        </w:numPr>
        <w:spacing w:line="360" w:lineRule="auto"/>
        <w:rPr>
          <w:rFonts w:hint="default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/>
          <w:szCs w:val="21"/>
        </w:rPr>
        <w:t>操作台面：</w:t>
      </w:r>
      <w:r>
        <w:rPr>
          <w:rFonts w:hint="eastAsia"/>
          <w:szCs w:val="21"/>
          <w:lang w:val="en-US" w:eastAsia="zh-CN"/>
        </w:rPr>
        <w:t>采用大理石材质，光滑易清洁，耐二甲苯擦拭；</w:t>
      </w:r>
    </w:p>
    <w:p w14:paraId="7F5C4C7A">
      <w:pPr>
        <w:numPr>
          <w:ilvl w:val="0"/>
          <w:numId w:val="0"/>
        </w:numPr>
        <w:spacing w:line="360" w:lineRule="auto"/>
        <w:rPr>
          <w:rFonts w:hint="default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3、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灯光提示：</w:t>
      </w:r>
      <w:r>
        <w:rPr>
          <w:rFonts w:hint="eastAsia"/>
          <w:szCs w:val="21"/>
          <w:lang w:val="en-US" w:eastAsia="zh-CN"/>
        </w:rPr>
        <w:t>设备机身正面具</w:t>
      </w:r>
      <w:r>
        <w:rPr>
          <w:rFonts w:hint="default"/>
          <w:szCs w:val="21"/>
          <w:lang w:val="en-US" w:eastAsia="zh-CN"/>
        </w:rPr>
        <w:t>有</w:t>
      </w:r>
      <w:r>
        <w:rPr>
          <w:rFonts w:hint="eastAsia"/>
          <w:szCs w:val="21"/>
          <w:lang w:val="en-US" w:eastAsia="zh-CN"/>
        </w:rPr>
        <w:t>运行状态</w:t>
      </w:r>
      <w:r>
        <w:rPr>
          <w:rFonts w:hint="default"/>
          <w:szCs w:val="21"/>
          <w:lang w:val="en-US" w:eastAsia="zh-CN"/>
        </w:rPr>
        <w:t>灯光提示功能，颜色</w:t>
      </w:r>
      <w:r>
        <w:rPr>
          <w:rFonts w:hint="eastAsia"/>
          <w:szCs w:val="21"/>
        </w:rPr>
        <w:t>≥</w:t>
      </w:r>
      <w:r>
        <w:rPr>
          <w:rFonts w:hint="default"/>
          <w:szCs w:val="21"/>
          <w:lang w:val="en-US" w:eastAsia="zh-CN"/>
        </w:rPr>
        <w:t>3种</w:t>
      </w:r>
      <w:r>
        <w:rPr>
          <w:rFonts w:hint="eastAsia"/>
          <w:szCs w:val="21"/>
          <w:lang w:val="en-US" w:eastAsia="zh-CN"/>
        </w:rPr>
        <w:t>；</w:t>
      </w:r>
      <w:bookmarkStart w:id="0" w:name="_GoBack"/>
      <w:bookmarkEnd w:id="0"/>
    </w:p>
    <w:p w14:paraId="14E30882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4、</w:t>
      </w:r>
      <w:r>
        <w:rPr>
          <w:rFonts w:hint="eastAsia"/>
          <w:szCs w:val="21"/>
        </w:rPr>
        <w:t>组织缸开关盖方式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开关盖方式≥2种，采用电子锁的方式进行锁定，配置双重锁定方式；</w:t>
      </w:r>
    </w:p>
    <w:p w14:paraId="547872D2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5、</w:t>
      </w:r>
      <w:r>
        <w:rPr>
          <w:rFonts w:hint="eastAsia"/>
          <w:szCs w:val="21"/>
          <w:lang w:val="en-US" w:eastAsia="zh-CN"/>
        </w:rPr>
        <w:t>组织缸容量及样本篮：单次单个组织缸可容纳≥300个组织包埋盒，需配置≥2种规格的方形不锈钢样本篮；</w:t>
      </w:r>
    </w:p>
    <w:p w14:paraId="0EE052CE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6、</w:t>
      </w:r>
      <w:r>
        <w:rPr>
          <w:rFonts w:hint="eastAsia"/>
          <w:szCs w:val="21"/>
          <w:lang w:val="en-US" w:eastAsia="zh-CN"/>
        </w:rPr>
        <w:t>组织缸盖：缸盖表面光滑，具有铁氟龙涂层；具有缸盖加热功能，温度在室温—70℃范围内可调；</w:t>
      </w:r>
    </w:p>
    <w:p w14:paraId="569D2C21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7、</w:t>
      </w:r>
      <w:r>
        <w:rPr>
          <w:rFonts w:hint="eastAsia"/>
          <w:szCs w:val="21"/>
          <w:lang w:val="en-US" w:eastAsia="zh-CN"/>
        </w:rPr>
        <w:t>组织缸结构：底部光滑无凸起，清洁无死角；</w:t>
      </w:r>
    </w:p>
    <w:p w14:paraId="1DDE5C9D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8、</w:t>
      </w:r>
      <w:r>
        <w:rPr>
          <w:rFonts w:hint="eastAsia"/>
          <w:szCs w:val="21"/>
          <w:highlight w:val="none"/>
        </w:rPr>
        <w:t>液位监测：</w:t>
      </w:r>
      <w:r>
        <w:rPr>
          <w:rFonts w:hint="eastAsia"/>
          <w:b w:val="0"/>
          <w:bCs w:val="0"/>
          <w:color w:val="auto"/>
          <w:szCs w:val="21"/>
          <w:highlight w:val="none"/>
          <w:lang w:val="en-US" w:eastAsia="zh-CN"/>
        </w:rPr>
        <w:t>单个</w:t>
      </w:r>
      <w:r>
        <w:rPr>
          <w:rFonts w:hint="eastAsia"/>
          <w:b w:val="0"/>
          <w:bCs w:val="0"/>
          <w:color w:val="auto"/>
          <w:szCs w:val="21"/>
          <w:highlight w:val="none"/>
        </w:rPr>
        <w:t>组织缸内</w:t>
      </w:r>
      <w:r>
        <w:rPr>
          <w:rFonts w:hint="eastAsia"/>
          <w:b w:val="0"/>
          <w:bCs w:val="0"/>
          <w:color w:val="auto"/>
          <w:szCs w:val="21"/>
          <w:highlight w:val="none"/>
          <w:lang w:val="en-US" w:eastAsia="zh-CN"/>
        </w:rPr>
        <w:t>具有≥</w:t>
      </w:r>
      <w:r>
        <w:rPr>
          <w:rFonts w:hint="eastAsia"/>
          <w:b w:val="0"/>
          <w:bCs w:val="0"/>
          <w:color w:val="auto"/>
          <w:szCs w:val="21"/>
          <w:highlight w:val="none"/>
        </w:rPr>
        <w:t>3个</w:t>
      </w:r>
      <w:r>
        <w:rPr>
          <w:rFonts w:hint="eastAsia"/>
          <w:b w:val="0"/>
          <w:bCs w:val="0"/>
          <w:color w:val="auto"/>
          <w:szCs w:val="21"/>
          <w:highlight w:val="none"/>
          <w:lang w:val="en-US" w:eastAsia="zh-CN"/>
        </w:rPr>
        <w:t>液位</w:t>
      </w:r>
      <w:r>
        <w:rPr>
          <w:rFonts w:hint="eastAsia"/>
          <w:b w:val="0"/>
          <w:bCs w:val="0"/>
          <w:color w:val="auto"/>
          <w:szCs w:val="21"/>
          <w:highlight w:val="none"/>
        </w:rPr>
        <w:t>传感器</w:t>
      </w:r>
      <w:r>
        <w:rPr>
          <w:rFonts w:hint="eastAsia"/>
          <w:b w:val="0"/>
          <w:bCs w:val="0"/>
          <w:color w:val="auto"/>
          <w:szCs w:val="21"/>
          <w:highlight w:val="none"/>
          <w:lang w:eastAsia="zh-CN"/>
        </w:rPr>
        <w:t>；</w:t>
      </w:r>
      <w:r>
        <w:rPr>
          <w:rFonts w:hint="eastAsia"/>
          <w:b w:val="0"/>
          <w:bCs w:val="0"/>
          <w:color w:val="auto"/>
          <w:szCs w:val="21"/>
          <w:highlight w:val="none"/>
          <w:lang w:val="en-US" w:eastAsia="zh-CN"/>
        </w:rPr>
        <w:t>组织缸液位≥2档可调，</w:t>
      </w:r>
      <w:r>
        <w:rPr>
          <w:rFonts w:hint="eastAsia"/>
          <w:color w:val="auto"/>
          <w:szCs w:val="21"/>
          <w:lang w:val="en-US" w:eastAsia="zh-CN"/>
        </w:rPr>
        <w:t>可在一篮和两篮液位之间进行切换，匹配不同的试剂量，便于减少试剂用量。</w:t>
      </w:r>
    </w:p>
    <w:p w14:paraId="7ED1B383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9、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传感器类型：</w:t>
      </w:r>
      <w:r>
        <w:rPr>
          <w:rFonts w:hint="eastAsia"/>
          <w:szCs w:val="21"/>
          <w:lang w:val="en-US" w:eastAsia="zh-CN"/>
        </w:rPr>
        <w:t>组织缸传感器采用非</w:t>
      </w:r>
      <w:r>
        <w:rPr>
          <w:rFonts w:hint="eastAsia"/>
          <w:b w:val="0"/>
          <w:bCs w:val="0"/>
          <w:color w:val="auto"/>
          <w:szCs w:val="21"/>
          <w:highlight w:val="none"/>
        </w:rPr>
        <w:t>光学液位传感器</w:t>
      </w:r>
      <w:r>
        <w:rPr>
          <w:rFonts w:hint="eastAsia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auto"/>
          <w:szCs w:val="21"/>
          <w:highlight w:val="none"/>
          <w:lang w:val="en-US" w:eastAsia="zh-CN"/>
        </w:rPr>
        <w:t>降低传感器故障率，保证组织安全；</w:t>
      </w:r>
    </w:p>
    <w:p w14:paraId="33F9158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10、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石蜡缸结构：</w:t>
      </w:r>
      <w:r>
        <w:rPr>
          <w:rFonts w:hint="eastAsia"/>
          <w:szCs w:val="21"/>
          <w:lang w:val="en-US" w:eastAsia="zh-CN"/>
        </w:rPr>
        <w:t>采用无需借助外物即可拔插的抽屉式结构；并排位于组织缸正下方，便于石蜡排放；</w:t>
      </w:r>
    </w:p>
    <w:p w14:paraId="7F25115B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11、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石蜡缸：脱水机内置石蜡缸</w:t>
      </w:r>
      <w:r>
        <w:rPr>
          <w:rFonts w:hint="eastAsia"/>
          <w:szCs w:val="21"/>
          <w:lang w:val="en-US" w:eastAsia="zh-CN"/>
        </w:rPr>
        <w:t>数量≥4个，</w:t>
      </w:r>
      <w:r>
        <w:rPr>
          <w:rFonts w:hint="default"/>
          <w:szCs w:val="21"/>
          <w:lang w:val="en-US" w:eastAsia="zh-CN"/>
        </w:rPr>
        <w:t>其中3个反应石蜡缸</w:t>
      </w:r>
      <w:r>
        <w:rPr>
          <w:rFonts w:hint="eastAsia"/>
          <w:szCs w:val="21"/>
          <w:lang w:val="en-US" w:eastAsia="zh-CN"/>
        </w:rPr>
        <w:t>≥</w:t>
      </w:r>
      <w:r>
        <w:rPr>
          <w:rFonts w:hint="default"/>
          <w:szCs w:val="21"/>
          <w:lang w:val="en-US" w:eastAsia="zh-CN"/>
        </w:rPr>
        <w:t>4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  <w:lang w:val="en-US" w:eastAsia="zh-CN"/>
        </w:rPr>
        <w:t>L，1个备用蜡缸</w:t>
      </w:r>
      <w:r>
        <w:rPr>
          <w:rFonts w:hint="eastAsia"/>
          <w:szCs w:val="21"/>
          <w:lang w:val="en-US" w:eastAsia="zh-CN"/>
        </w:rPr>
        <w:t>≥</w:t>
      </w:r>
      <w:r>
        <w:rPr>
          <w:rFonts w:hint="default"/>
          <w:szCs w:val="21"/>
          <w:lang w:val="en-US" w:eastAsia="zh-CN"/>
        </w:rPr>
        <w:t>5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default"/>
          <w:szCs w:val="21"/>
          <w:lang w:val="en-US" w:eastAsia="zh-CN"/>
        </w:rPr>
        <w:t>L</w:t>
      </w:r>
      <w:r>
        <w:rPr>
          <w:rFonts w:hint="eastAsia"/>
          <w:szCs w:val="21"/>
          <w:lang w:val="en-US" w:eastAsia="zh-CN"/>
        </w:rPr>
        <w:t>；</w:t>
      </w:r>
    </w:p>
    <w:p w14:paraId="1BEBACED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12、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石蜡自动轮换：</w:t>
      </w:r>
      <w:r>
        <w:rPr>
          <w:rFonts w:hint="eastAsia"/>
          <w:szCs w:val="21"/>
          <w:lang w:val="en-US" w:eastAsia="zh-CN"/>
        </w:rPr>
        <w:t>石蜡可根据顺序进行自动轮换，并可从备用石蜡缸中补充新鲜石蜡；</w:t>
      </w:r>
    </w:p>
    <w:p w14:paraId="4F40AB86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13、石蜡纯化：具有石蜡纯化功能，有效提高石蜡使用寿命；</w:t>
      </w:r>
    </w:p>
    <w:p w14:paraId="13329913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highlight w:val="none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1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szCs w:val="21"/>
          <w:lang w:val="en-US" w:eastAsia="zh-CN"/>
        </w:rPr>
        <w:t>试剂瓶：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脱水机内置试剂瓶</w:t>
      </w:r>
      <w:r>
        <w:rPr>
          <w:rFonts w:hint="eastAsia"/>
          <w:szCs w:val="21"/>
          <w:lang w:val="en-US" w:eastAsia="zh-CN"/>
        </w:rPr>
        <w:t>数量≥13个，单个试剂瓶容量≥5 L；试剂瓶身液位刻度≥3档；</w:t>
      </w:r>
    </w:p>
    <w:p w14:paraId="12FAFCB4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color w:val="auto"/>
          <w:szCs w:val="21"/>
          <w:lang w:val="en-US" w:eastAsia="zh-CN"/>
        </w:rPr>
        <w:t>试剂瓶结构：抽插式设计</w:t>
      </w:r>
      <w:r>
        <w:rPr>
          <w:rFonts w:hint="eastAsia"/>
          <w:szCs w:val="21"/>
          <w:lang w:val="en-US" w:eastAsia="zh-CN"/>
        </w:rPr>
        <w:t>；</w:t>
      </w:r>
    </w:p>
    <w:p w14:paraId="637E9CF5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szCs w:val="21"/>
          <w:lang w:val="en-US" w:eastAsia="zh-CN"/>
        </w:rPr>
        <w:t>试剂瓶区域设计：透明仓门设计、蓝光照射设计，方便观察液位；</w:t>
      </w:r>
    </w:p>
    <w:p w14:paraId="34EFCD87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试剂瓶到位检测：</w:t>
      </w:r>
      <w:r>
        <w:rPr>
          <w:rFonts w:hint="default"/>
          <w:szCs w:val="21"/>
          <w:lang w:val="en-US" w:eastAsia="zh-CN"/>
        </w:rPr>
        <w:t>试剂瓶</w:t>
      </w:r>
      <w:r>
        <w:rPr>
          <w:rFonts w:hint="eastAsia"/>
          <w:szCs w:val="21"/>
          <w:lang w:val="en-US" w:eastAsia="zh-CN"/>
        </w:rPr>
        <w:t>具有</w:t>
      </w:r>
      <w:r>
        <w:rPr>
          <w:rFonts w:hint="default"/>
          <w:szCs w:val="21"/>
          <w:lang w:val="en-US" w:eastAsia="zh-CN"/>
        </w:rPr>
        <w:t>位置检测，确保放置到位，</w:t>
      </w:r>
      <w:r>
        <w:rPr>
          <w:rFonts w:hint="eastAsia"/>
          <w:szCs w:val="21"/>
          <w:lang w:val="en-US" w:eastAsia="zh-CN"/>
        </w:rPr>
        <w:t>主页面可直观显示试剂瓶到位情况；</w:t>
      </w:r>
    </w:p>
    <w:p w14:paraId="3DB9D751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18、</w:t>
      </w:r>
      <w:r>
        <w:rPr>
          <w:rFonts w:hint="default"/>
          <w:szCs w:val="21"/>
          <w:lang w:val="en-US" w:eastAsia="zh-CN"/>
        </w:rPr>
        <w:t>试剂瓶安装异常提示</w:t>
      </w:r>
      <w:r>
        <w:rPr>
          <w:rFonts w:hint="eastAsia"/>
          <w:szCs w:val="21"/>
          <w:lang w:val="en-US" w:eastAsia="zh-CN"/>
        </w:rPr>
        <w:t>：试剂瓶可绑定放置位置，当试剂瓶放错时，主页面弹窗提醒；</w:t>
      </w:r>
    </w:p>
    <w:p w14:paraId="5AADCE47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19、酒精浓度监测：</w:t>
      </w:r>
      <w:r>
        <w:rPr>
          <w:rFonts w:hint="eastAsia"/>
          <w:szCs w:val="21"/>
          <w:lang w:val="en-US" w:eastAsia="zh-CN"/>
        </w:rPr>
        <w:t>具有试剂浓度检测传感器，可以实时监测酒精浓度，并显示在主页面上，浓度检测范围在0-100%；</w:t>
      </w:r>
    </w:p>
    <w:p w14:paraId="43CBB7D3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试剂温度：</w:t>
      </w:r>
      <w:r>
        <w:rPr>
          <w:rFonts w:hint="eastAsia"/>
          <w:szCs w:val="21"/>
          <w:lang w:val="en-US" w:eastAsia="zh-CN"/>
        </w:rPr>
        <w:t>脱水</w:t>
      </w:r>
      <w:r>
        <w:rPr>
          <w:rFonts w:hint="default"/>
          <w:szCs w:val="21"/>
          <w:lang w:val="en-US" w:eastAsia="zh-CN"/>
        </w:rPr>
        <w:t>试剂温度范围为室温-65°C可调，精度</w:t>
      </w:r>
      <w:r>
        <w:rPr>
          <w:rFonts w:hint="eastAsia"/>
          <w:szCs w:val="21"/>
          <w:lang w:val="en-US" w:eastAsia="zh-CN"/>
        </w:rPr>
        <w:t>±</w:t>
      </w:r>
      <w:r>
        <w:rPr>
          <w:rFonts w:hint="default"/>
          <w:szCs w:val="21"/>
          <w:lang w:val="en-US" w:eastAsia="zh-CN"/>
        </w:rPr>
        <w:t>1</w:t>
      </w:r>
      <w:r>
        <w:rPr>
          <w:rFonts w:hint="eastAsia"/>
          <w:szCs w:val="21"/>
          <w:lang w:val="en-US" w:eastAsia="zh-CN"/>
        </w:rPr>
        <w:t>℃；</w:t>
      </w:r>
      <w:r>
        <w:rPr>
          <w:rFonts w:hint="default"/>
          <w:szCs w:val="21"/>
          <w:lang w:val="en-US" w:eastAsia="zh-CN"/>
        </w:rPr>
        <w:t>石蜡应设置安全最低温度具有</w:t>
      </w:r>
      <w:r>
        <w:rPr>
          <w:rFonts w:hint="eastAsia"/>
          <w:szCs w:val="21"/>
          <w:lang w:val="en-US" w:eastAsia="zh-CN"/>
        </w:rPr>
        <w:t>≥</w:t>
      </w:r>
      <w:r>
        <w:rPr>
          <w:rFonts w:hint="default"/>
          <w:szCs w:val="21"/>
          <w:lang w:val="en-US" w:eastAsia="zh-CN"/>
        </w:rPr>
        <w:t>50</w:t>
      </w:r>
      <w:r>
        <w:rPr>
          <w:rFonts w:hint="eastAsia"/>
          <w:szCs w:val="21"/>
          <w:lang w:val="en-US" w:eastAsia="zh-CN"/>
        </w:rPr>
        <w:t>℃，</w:t>
      </w:r>
      <w:r>
        <w:rPr>
          <w:rFonts w:hint="default"/>
          <w:szCs w:val="21"/>
          <w:lang w:val="en-US" w:eastAsia="zh-CN"/>
        </w:rPr>
        <w:t>最高可达75</w:t>
      </w:r>
      <w:r>
        <w:rPr>
          <w:rFonts w:hint="eastAsia"/>
          <w:szCs w:val="21"/>
          <w:lang w:val="en-US" w:eastAsia="zh-CN"/>
        </w:rPr>
        <w:t>℃；</w:t>
      </w:r>
    </w:p>
    <w:p w14:paraId="0D45A134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21、一键换液：</w:t>
      </w:r>
      <w:r>
        <w:rPr>
          <w:rFonts w:hint="default"/>
          <w:szCs w:val="21"/>
          <w:lang w:val="en-US" w:eastAsia="zh-CN"/>
        </w:rPr>
        <w:t>机身具有</w:t>
      </w:r>
      <w:r>
        <w:rPr>
          <w:rFonts w:hint="default"/>
          <w:b/>
          <w:bCs/>
          <w:szCs w:val="21"/>
          <w:lang w:val="en-US" w:eastAsia="zh-CN"/>
        </w:rPr>
        <w:t>单独的试剂抽、排液口</w:t>
      </w:r>
      <w:r>
        <w:rPr>
          <w:rFonts w:hint="default"/>
          <w:szCs w:val="21"/>
          <w:lang w:val="en-US" w:eastAsia="zh-CN"/>
        </w:rPr>
        <w:t>，可轻松进行一键自动化完成试剂的更换，试剂抽排液后自动运行管路清洗，降低试剂污染</w:t>
      </w:r>
      <w:r>
        <w:rPr>
          <w:rFonts w:hint="eastAsia"/>
          <w:szCs w:val="21"/>
          <w:lang w:val="en-US" w:eastAsia="zh-CN"/>
        </w:rPr>
        <w:t>；</w:t>
      </w:r>
    </w:p>
    <w:p w14:paraId="5F0EE12A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22、</w:t>
      </w:r>
      <w:r>
        <w:rPr>
          <w:rFonts w:hint="eastAsia"/>
          <w:szCs w:val="21"/>
          <w:lang w:val="en-US" w:eastAsia="zh-CN"/>
        </w:rPr>
        <w:t>废液收集装置：数量≥2个，可分别收集废液、废蜡；</w:t>
      </w:r>
    </w:p>
    <w:p w14:paraId="69E4D7E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23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sz w:val="21"/>
          <w:szCs w:val="21"/>
          <w:highlight w:val="none"/>
        </w:rPr>
        <w:t>流体控制系统：</w:t>
      </w:r>
      <w:r>
        <w:rPr>
          <w:rFonts w:hint="default"/>
          <w:szCs w:val="21"/>
          <w:lang w:val="en-US" w:eastAsia="zh-CN"/>
        </w:rPr>
        <w:t>特殊陶瓷材料制作多向旋转阀，抗石蜡凝结，避免管道堵塞</w:t>
      </w:r>
      <w:r>
        <w:rPr>
          <w:rFonts w:hint="eastAsia"/>
          <w:szCs w:val="21"/>
          <w:lang w:val="en-US" w:eastAsia="zh-CN"/>
        </w:rPr>
        <w:t>；</w:t>
      </w:r>
    </w:p>
    <w:p w14:paraId="4890D255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24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szCs w:val="21"/>
        </w:rPr>
        <w:t>用户交互：</w:t>
      </w:r>
      <w:r>
        <w:rPr>
          <w:rFonts w:hint="eastAsia"/>
          <w:szCs w:val="21"/>
          <w:lang w:val="en-US" w:eastAsia="zh-CN"/>
        </w:rPr>
        <w:t>主页面直观显示试剂瓶位置、脱水</w:t>
      </w:r>
      <w:r>
        <w:rPr>
          <w:rFonts w:hint="default"/>
          <w:szCs w:val="21"/>
          <w:lang w:val="en-US" w:eastAsia="zh-CN"/>
        </w:rPr>
        <w:t>步骤详情和进度</w:t>
      </w:r>
      <w:r>
        <w:rPr>
          <w:rFonts w:hint="eastAsia"/>
          <w:szCs w:val="21"/>
          <w:lang w:val="en-US" w:eastAsia="zh-CN"/>
        </w:rPr>
        <w:t>，可设置≥4个快捷程序；</w:t>
      </w:r>
    </w:p>
    <w:p w14:paraId="2991CB50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25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试剂组别：</w:t>
      </w:r>
      <w:r>
        <w:rPr>
          <w:rFonts w:hint="eastAsia"/>
          <w:szCs w:val="21"/>
          <w:lang w:val="en-US" w:eastAsia="zh-CN"/>
        </w:rPr>
        <w:t>试剂不同组别可设置不同的颜色，可设置颜色≥</w:t>
      </w:r>
      <w:r>
        <w:rPr>
          <w:rFonts w:hint="eastAsia"/>
          <w:b w:val="0"/>
          <w:bCs w:val="0"/>
          <w:szCs w:val="21"/>
          <w:highlight w:val="none"/>
          <w:lang w:val="en-US" w:eastAsia="zh-CN"/>
        </w:rPr>
        <w:t>6</w:t>
      </w:r>
      <w:r>
        <w:rPr>
          <w:rFonts w:hint="eastAsia"/>
          <w:szCs w:val="21"/>
          <w:lang w:val="en-US" w:eastAsia="zh-CN"/>
        </w:rPr>
        <w:t>种；</w:t>
      </w:r>
    </w:p>
    <w:p w14:paraId="392634CB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试剂质控：</w:t>
      </w:r>
      <w:r>
        <w:rPr>
          <w:rFonts w:hint="default"/>
          <w:szCs w:val="21"/>
          <w:lang w:val="en-US" w:eastAsia="zh-CN"/>
        </w:rPr>
        <w:t>多维度监测试剂状态，</w:t>
      </w:r>
      <w:r>
        <w:rPr>
          <w:rFonts w:hint="eastAsia"/>
          <w:szCs w:val="21"/>
          <w:lang w:val="en-US" w:eastAsia="zh-CN"/>
        </w:rPr>
        <w:t>可针对≥3种维度设置阈值，包括但不限于包埋盒数量、试剂使用次数、试剂浓度；</w:t>
      </w:r>
    </w:p>
    <w:p w14:paraId="6A3B91C7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脱水程序：</w:t>
      </w:r>
      <w:r>
        <w:rPr>
          <w:rFonts w:hint="default"/>
          <w:szCs w:val="21"/>
          <w:lang w:val="en-US" w:eastAsia="zh-CN"/>
        </w:rPr>
        <w:t>用户可</w:t>
      </w:r>
      <w:r>
        <w:rPr>
          <w:rFonts w:hint="eastAsia"/>
          <w:szCs w:val="21"/>
          <w:lang w:val="en-US" w:eastAsia="zh-CN"/>
        </w:rPr>
        <w:t>自由</w:t>
      </w:r>
      <w:r>
        <w:rPr>
          <w:rFonts w:hint="default"/>
          <w:szCs w:val="21"/>
          <w:lang w:val="en-US" w:eastAsia="zh-CN"/>
        </w:rPr>
        <w:t>编辑脱水程序，可存储脱水程序数量</w:t>
      </w:r>
      <w:r>
        <w:rPr>
          <w:rFonts w:hint="eastAsia"/>
          <w:szCs w:val="21"/>
          <w:lang w:val="en-US" w:eastAsia="zh-CN"/>
        </w:rPr>
        <w:t>≥</w:t>
      </w:r>
      <w:r>
        <w:rPr>
          <w:rFonts w:hint="default"/>
          <w:szCs w:val="21"/>
          <w:lang w:val="en-US" w:eastAsia="zh-CN"/>
        </w:rPr>
        <w:t>100个，每个程序</w:t>
      </w:r>
      <w:r>
        <w:rPr>
          <w:rFonts w:hint="eastAsia"/>
          <w:szCs w:val="21"/>
          <w:lang w:val="en-US" w:eastAsia="zh-CN"/>
        </w:rPr>
        <w:t>步骤最多可设置≥13步；</w:t>
      </w:r>
    </w:p>
    <w:p w14:paraId="3F7EAE0D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szCs w:val="21"/>
          <w:lang w:val="en-US" w:eastAsia="zh-CN"/>
        </w:rPr>
        <w:t>辅助脱水功能：≥5种，包括但不限于</w:t>
      </w:r>
      <w:r>
        <w:rPr>
          <w:rFonts w:hint="default"/>
          <w:szCs w:val="21"/>
          <w:lang w:val="en-US" w:eastAsia="zh-CN"/>
        </w:rPr>
        <w:t>常压、加压、真空、加压和真空交替</w:t>
      </w:r>
      <w:r>
        <w:rPr>
          <w:rFonts w:hint="eastAsia"/>
          <w:szCs w:val="21"/>
          <w:lang w:val="en-US" w:eastAsia="zh-CN"/>
        </w:rPr>
        <w:t>、搅</w:t>
      </w:r>
      <w:r>
        <w:rPr>
          <w:rFonts w:hint="default"/>
          <w:szCs w:val="21"/>
          <w:lang w:val="en-US" w:eastAsia="zh-CN"/>
        </w:rPr>
        <w:t>拌功能</w:t>
      </w:r>
      <w:r>
        <w:rPr>
          <w:rFonts w:hint="eastAsia"/>
          <w:szCs w:val="21"/>
          <w:lang w:val="en-US" w:eastAsia="zh-CN"/>
        </w:rPr>
        <w:t>等；搅拌间隔可设置0-60分钟；</w:t>
      </w:r>
    </w:p>
    <w:p w14:paraId="60E8305A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一键抽排液：</w:t>
      </w:r>
      <w:r>
        <w:rPr>
          <w:rFonts w:hint="eastAsia"/>
          <w:szCs w:val="21"/>
          <w:lang w:val="en-US" w:eastAsia="zh-CN"/>
        </w:rPr>
        <w:t>可一键抽排液任意脱水试剂；</w:t>
      </w:r>
    </w:p>
    <w:p w14:paraId="10EE24C9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30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/>
          <w:szCs w:val="21"/>
          <w:lang w:val="en-US" w:eastAsia="zh-CN"/>
        </w:rPr>
        <w:t>清洗程序</w:t>
      </w:r>
      <w:r>
        <w:rPr>
          <w:rFonts w:hint="eastAsia"/>
          <w:szCs w:val="21"/>
          <w:lang w:val="en-US" w:eastAsia="zh-CN"/>
        </w:rPr>
        <w:t>：≥</w:t>
      </w:r>
      <w:r>
        <w:rPr>
          <w:rFonts w:hint="default"/>
          <w:szCs w:val="21"/>
          <w:lang w:val="en-US" w:eastAsia="zh-CN"/>
        </w:rPr>
        <w:t>3种，且清洗完必须具备自动进行烘干功能</w:t>
      </w:r>
      <w:r>
        <w:rPr>
          <w:rFonts w:hint="eastAsia"/>
          <w:szCs w:val="21"/>
          <w:lang w:val="en-US" w:eastAsia="zh-CN"/>
        </w:rPr>
        <w:t>；</w:t>
      </w:r>
    </w:p>
    <w:p w14:paraId="0F3D406C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31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/>
          <w:szCs w:val="21"/>
          <w:lang w:val="en-US" w:eastAsia="zh-CN"/>
        </w:rPr>
        <w:t>本机报警</w:t>
      </w:r>
      <w:r>
        <w:rPr>
          <w:rFonts w:hint="eastAsia"/>
          <w:szCs w:val="21"/>
          <w:lang w:val="en-US" w:eastAsia="zh-CN"/>
        </w:rPr>
        <w:t>：</w:t>
      </w:r>
      <w:r>
        <w:rPr>
          <w:rFonts w:hint="default"/>
          <w:szCs w:val="21"/>
          <w:lang w:val="en-US" w:eastAsia="zh-CN"/>
        </w:rPr>
        <w:t>具有</w:t>
      </w:r>
      <w:r>
        <w:rPr>
          <w:rFonts w:hint="eastAsia"/>
          <w:szCs w:val="21"/>
          <w:lang w:val="en-US" w:eastAsia="zh-CN"/>
        </w:rPr>
        <w:t>≥</w:t>
      </w:r>
      <w:r>
        <w:rPr>
          <w:rFonts w:hint="default"/>
          <w:szCs w:val="21"/>
          <w:lang w:val="en-US" w:eastAsia="zh-CN"/>
        </w:rPr>
        <w:t>2种报警方式</w:t>
      </w:r>
      <w:r>
        <w:rPr>
          <w:rFonts w:hint="eastAsia"/>
          <w:szCs w:val="21"/>
          <w:lang w:val="en-US" w:eastAsia="zh-CN"/>
        </w:rPr>
        <w:t>，</w:t>
      </w:r>
      <w:r>
        <w:rPr>
          <w:rFonts w:hint="default"/>
          <w:szCs w:val="21"/>
          <w:lang w:val="en-US" w:eastAsia="zh-CN"/>
        </w:rPr>
        <w:t>包括但不限于灯光、声音、文字</w:t>
      </w:r>
      <w:r>
        <w:rPr>
          <w:rFonts w:hint="eastAsia"/>
          <w:szCs w:val="21"/>
          <w:lang w:val="en-US" w:eastAsia="zh-CN"/>
        </w:rPr>
        <w:t>等方式；</w:t>
      </w:r>
    </w:p>
    <w:p w14:paraId="326CB342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32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/>
          <w:szCs w:val="21"/>
          <w:lang w:val="en-US" w:eastAsia="zh-CN"/>
        </w:rPr>
        <w:t>远程监控</w:t>
      </w:r>
      <w:r>
        <w:rPr>
          <w:rFonts w:hint="eastAsia"/>
          <w:szCs w:val="21"/>
          <w:lang w:val="en-US" w:eastAsia="zh-CN"/>
        </w:rPr>
        <w:t>：方式≥</w:t>
      </w:r>
      <w:r>
        <w:rPr>
          <w:rFonts w:hint="default"/>
          <w:szCs w:val="21"/>
          <w:lang w:val="en-US" w:eastAsia="zh-CN"/>
        </w:rPr>
        <w:t>2种</w:t>
      </w:r>
      <w:r>
        <w:rPr>
          <w:rFonts w:hint="eastAsia"/>
          <w:szCs w:val="21"/>
          <w:lang w:val="en-US" w:eastAsia="zh-CN"/>
        </w:rPr>
        <w:t>，可通过手机、电脑远程监控设备状态，</w:t>
      </w:r>
      <w:r>
        <w:rPr>
          <w:rFonts w:hint="default"/>
          <w:szCs w:val="21"/>
          <w:lang w:val="en-US" w:eastAsia="zh-CN"/>
        </w:rPr>
        <w:t>包括但不限于网页、微信小程序</w:t>
      </w:r>
      <w:r>
        <w:rPr>
          <w:rFonts w:hint="eastAsia"/>
          <w:szCs w:val="21"/>
          <w:lang w:val="en-US" w:eastAsia="zh-CN"/>
        </w:rPr>
        <w:t>等方式；</w:t>
      </w:r>
    </w:p>
    <w:p w14:paraId="290BF751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33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szCs w:val="21"/>
          <w:lang w:val="en-US" w:eastAsia="zh-CN"/>
        </w:rPr>
        <w:t>远程</w:t>
      </w:r>
      <w:r>
        <w:rPr>
          <w:rFonts w:hint="default"/>
          <w:szCs w:val="21"/>
          <w:lang w:val="en-US" w:eastAsia="zh-CN"/>
        </w:rPr>
        <w:t>报警</w:t>
      </w:r>
      <w:r>
        <w:rPr>
          <w:rFonts w:hint="eastAsia"/>
          <w:szCs w:val="21"/>
          <w:lang w:val="en-US" w:eastAsia="zh-CN"/>
        </w:rPr>
        <w:t>：</w:t>
      </w:r>
      <w:r>
        <w:rPr>
          <w:rFonts w:hint="default"/>
          <w:szCs w:val="21"/>
          <w:lang w:val="en-US" w:eastAsia="zh-CN"/>
        </w:rPr>
        <w:t>推送方式</w:t>
      </w:r>
      <w:r>
        <w:rPr>
          <w:rFonts w:hint="eastAsia"/>
          <w:szCs w:val="21"/>
          <w:lang w:val="en-US" w:eastAsia="zh-CN"/>
        </w:rPr>
        <w:t>≥</w:t>
      </w:r>
      <w:r>
        <w:rPr>
          <w:rFonts w:hint="default"/>
          <w:szCs w:val="21"/>
          <w:lang w:val="en-US" w:eastAsia="zh-CN"/>
        </w:rPr>
        <w:t>2种</w:t>
      </w:r>
      <w:r>
        <w:rPr>
          <w:rFonts w:hint="eastAsia"/>
          <w:szCs w:val="21"/>
          <w:lang w:val="en-US" w:eastAsia="zh-CN"/>
        </w:rPr>
        <w:t>，</w:t>
      </w:r>
      <w:r>
        <w:rPr>
          <w:rFonts w:hint="default"/>
          <w:szCs w:val="21"/>
          <w:lang w:val="en-US" w:eastAsia="zh-CN"/>
        </w:rPr>
        <w:t>包括但不限于短信、邮件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default"/>
          <w:szCs w:val="21"/>
          <w:lang w:val="en-US" w:eastAsia="zh-CN"/>
        </w:rPr>
        <w:t>电话等</w:t>
      </w:r>
      <w:r>
        <w:rPr>
          <w:rFonts w:hint="eastAsia"/>
          <w:szCs w:val="21"/>
          <w:lang w:val="en-US" w:eastAsia="zh-CN"/>
        </w:rPr>
        <w:t>，</w:t>
      </w:r>
      <w:r>
        <w:rPr>
          <w:rFonts w:hint="default"/>
          <w:szCs w:val="21"/>
          <w:lang w:val="en-US" w:eastAsia="zh-CN"/>
        </w:rPr>
        <w:t>推送报警信息和维修指引</w:t>
      </w:r>
      <w:r>
        <w:rPr>
          <w:rFonts w:hint="eastAsia"/>
          <w:szCs w:val="21"/>
          <w:lang w:val="en-US" w:eastAsia="zh-CN"/>
        </w:rPr>
        <w:t>；</w:t>
      </w:r>
    </w:p>
    <w:p w14:paraId="0E249135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34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/>
          <w:szCs w:val="21"/>
          <w:lang w:val="en-US" w:eastAsia="zh-CN"/>
        </w:rPr>
        <w:t>断电记忆保护</w:t>
      </w:r>
      <w:r>
        <w:rPr>
          <w:rFonts w:hint="eastAsia"/>
          <w:szCs w:val="21"/>
          <w:lang w:val="en-US" w:eastAsia="zh-CN"/>
        </w:rPr>
        <w:t>：在</w:t>
      </w:r>
      <w:r>
        <w:rPr>
          <w:rFonts w:hint="default"/>
          <w:szCs w:val="21"/>
          <w:lang w:val="en-US" w:eastAsia="zh-CN"/>
        </w:rPr>
        <w:t>断电时可自动记忆当前运行步骤，在电源恢复后，系统自动运行剩余步骤时间</w:t>
      </w:r>
      <w:r>
        <w:rPr>
          <w:rFonts w:hint="eastAsia"/>
          <w:szCs w:val="21"/>
          <w:lang w:val="en-US" w:eastAsia="zh-CN"/>
        </w:rPr>
        <w:t>；</w:t>
      </w:r>
    </w:p>
    <w:p w14:paraId="126C3F34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/>
          <w:szCs w:val="21"/>
          <w:lang w:val="en-US" w:eastAsia="zh-CN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35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程序自检：</w:t>
      </w:r>
      <w:r>
        <w:rPr>
          <w:rFonts w:hint="default"/>
          <w:szCs w:val="21"/>
          <w:lang w:val="en-US" w:eastAsia="zh-CN"/>
        </w:rPr>
        <w:t>每次程序运行前</w:t>
      </w:r>
      <w:r>
        <w:rPr>
          <w:rFonts w:hint="eastAsia"/>
          <w:szCs w:val="21"/>
          <w:lang w:val="en-US" w:eastAsia="zh-CN"/>
        </w:rPr>
        <w:t>设备自动进行</w:t>
      </w:r>
      <w:r>
        <w:rPr>
          <w:rFonts w:hint="default"/>
          <w:szCs w:val="21"/>
          <w:lang w:val="en-US" w:eastAsia="zh-CN"/>
        </w:rPr>
        <w:t>自检</w:t>
      </w:r>
      <w:r>
        <w:rPr>
          <w:rFonts w:hint="eastAsia"/>
          <w:szCs w:val="21"/>
          <w:lang w:val="en-US" w:eastAsia="zh-CN"/>
        </w:rPr>
        <w:t>，</w:t>
      </w:r>
      <w:r>
        <w:rPr>
          <w:rFonts w:hint="default"/>
          <w:szCs w:val="21"/>
          <w:lang w:val="en-US" w:eastAsia="zh-CN"/>
        </w:rPr>
        <w:t>并以弹窗形式提示自检详情和进度（剩余时间），自检通过后，自动运行所选脱水程序</w:t>
      </w:r>
      <w:r>
        <w:rPr>
          <w:rFonts w:hint="eastAsia"/>
          <w:szCs w:val="21"/>
          <w:lang w:val="en-US" w:eastAsia="zh-CN"/>
        </w:rPr>
        <w:t>；</w:t>
      </w:r>
    </w:p>
    <w:p w14:paraId="5E4CD205">
      <w:pPr>
        <w:numPr>
          <w:ilvl w:val="0"/>
          <w:numId w:val="0"/>
        </w:numPr>
        <w:spacing w:line="360" w:lineRule="auto"/>
        <w:ind w:left="0" w:leftChars="0" w:firstLine="0" w:firstLineChars="0"/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hint="default"/>
          <w:szCs w:val="21"/>
          <w:lang w:val="en-US" w:eastAsia="zh-CN"/>
        </w:rPr>
        <w:t>部件监控功能：设备应具有</w:t>
      </w:r>
      <w:r>
        <w:rPr>
          <w:rFonts w:hint="eastAsia"/>
          <w:szCs w:val="21"/>
          <w:lang w:val="en-US" w:eastAsia="zh-CN"/>
        </w:rPr>
        <w:t>≥</w:t>
      </w:r>
      <w:r>
        <w:rPr>
          <w:rFonts w:hint="default"/>
          <w:szCs w:val="21"/>
          <w:lang w:val="en-US" w:eastAsia="zh-CN"/>
        </w:rPr>
        <w:t>4种监控功能，包括</w:t>
      </w:r>
      <w:r>
        <w:rPr>
          <w:rFonts w:hint="eastAsia"/>
          <w:szCs w:val="21"/>
          <w:lang w:val="en-US" w:eastAsia="zh-CN"/>
        </w:rPr>
        <w:t>但不限于</w:t>
      </w:r>
      <w:r>
        <w:rPr>
          <w:rFonts w:hint="default"/>
          <w:szCs w:val="21"/>
          <w:lang w:val="en-US" w:eastAsia="zh-CN"/>
        </w:rPr>
        <w:t>压力监控、温度监控、流量监控、元器件监控。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0B83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E30AE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E30AE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46682"/>
    <w:rsid w:val="0D520BCC"/>
    <w:rsid w:val="124A54AD"/>
    <w:rsid w:val="4C6C3673"/>
    <w:rsid w:val="5BF1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字符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119\AppData\Local\Kingsoft\WPS%20Office\12.1.0.21541\office6\file:\C:\tmp\webword_671575162\C:\Users\139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深圳达科为医疗科技</Company>
  <Pages>2</Pages>
  <Words>1520</Words>
  <Characters>1569</Characters>
  <Paragraphs>42</Paragraphs>
  <TotalTime>36</TotalTime>
  <ScaleCrop>false</ScaleCrop>
  <LinksUpToDate>false</LinksUpToDate>
  <CharactersWithSpaces>1572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2018-11-01T16:16:00Z</dcterms:created>
  <dc:creator>黎春盈</dc:creator>
  <cp:lastModifiedBy>至诚之力</cp:lastModifiedBy>
  <cp:lastPrinted>2025-08-25T01:57:39Z</cp:lastPrinted>
  <dcterms:modified xsi:type="dcterms:W3CDTF">2025-08-25T03:07:15Z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733F8818125C4875B444BCE33E827B4C_13</vt:lpwstr>
  </property>
  <property fmtid="{D5CDD505-2E9C-101B-9397-08002B2CF9AE}" pid="4" name="_IPGFID">
    <vt:lpwstr>[DocID]=56C358FF-4BE6-45CA-B583-799291EDD0DA</vt:lpwstr>
  </property>
  <property fmtid="{D5CDD505-2E9C-101B-9397-08002B2CF9AE}" pid="5" name="DOCPROPERTY_INTERNAL_DELFLAGS2">
    <vt:lpwstr>1</vt:lpwstr>
  </property>
  <property fmtid="{D5CDD505-2E9C-101B-9397-08002B2CF9AE}" pid="6" name="_IPGFLOW_P-99D0_E-0_CV-88520CEC_CN-2FB0F1EC">
    <vt:lpwstr>DPFPMK|3|50|1|0</vt:lpwstr>
  </property>
  <property fmtid="{D5CDD505-2E9C-101B-9397-08002B2CF9AE}" pid="7" name="_IPGFLOW_P-99D0_E-1_FP-1_SP-1_CV-1ADA6A5E_CN-69102E0F">
    <vt:lpwstr>wE2xPWndCs7BjqjFZjpXCZK7KR7D9bc4jCR8csQCGk+ZnTr40hNw+mTzi3PoySexoPJyH5wU7W0/TM026t0STG7lywUmJ1vfWqTqjj6V60lFJoL1f/rGxd1Ceustywnlb9YP3zZjQof1Kt1kWpGMYV9nHkiSW/vKq+3r6qRREnnUbMrxAjN8A8tek3MKBPd/VLhlWTltwH5rAnU/IA8YNEe7GVUmVQwSfpg1g/owH5pKFYO+PpuhWMEJ9Uq9n6a</vt:lpwstr>
  </property>
  <property fmtid="{D5CDD505-2E9C-101B-9397-08002B2CF9AE}" pid="8" name="_IPGFLOW_P-99D0_E-1_FP-1_SP-2_CV-1C15B7C_CN-6544608A">
    <vt:lpwstr>N0jb+lVCn3EVTBAgNUamfhXJPWa2f6LFqKBU2dzwk1+8QXlmLuR3e+kZ+Mcb847wCpnFc1BDUAjjEr7tTdBCjS6UA4aFzeaPsEt/aT7MtNdze3Z/S4v1hw+KPP1kNgktNI4HGAvtLaIPawmypwtCqVstAgBd5yEjfAoHNYFfVVOQITchXwLJLCRR6V7FuQ3/t4rTmGjs97jTRweyihkxepGv0qGS1K/eik0IUTZ1Lcgc=</vt:lpwstr>
  </property>
  <property fmtid="{D5CDD505-2E9C-101B-9397-08002B2CF9AE}" pid="9" name="_IPGFLOW_P-99D0_E-0_FP-1_CV-96F3ED08_CN-A837621E">
    <vt:lpwstr>DPSPMK|3|492|2|0</vt:lpwstr>
  </property>
  <property fmtid="{D5CDD505-2E9C-101B-9397-08002B2CF9AE}" pid="10" name="_IPGLAB_P-99D0_E-1_CV-A8AB1BAE_CN-D8353EE6">
    <vt:lpwstr>96kLA2Aha2qytxrt5nabfeFd3NyEGUFhxepqBHjrW5urGWlU9xKZQ+iwQRbyrVfLzVRyWeZxBDy/w52GQS0M/2EINGr0UhNTm2RbzUZctGwQnlg3/M2lMchn0l9VN42Wi05ILtld35dxMW5vfN+UREUhlMqdXOGvcfp5bAHbSU4EU0zxdlDVwVlWrro2kuSy</vt:lpwstr>
  </property>
  <property fmtid="{D5CDD505-2E9C-101B-9397-08002B2CF9AE}" pid="11" name="KSOTemplateDocerSaveRecord">
    <vt:lpwstr>eyJoZGlkIjoiYzY0YmExODRkNDA4NjA3MjVjNDBmMjYzZTc2ZWNjNjQiLCJ1c2VySWQiOiI3NDMyMTk4NDkifQ==</vt:lpwstr>
  </property>
</Properties>
</file>