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F1E6">
      <w:pPr>
        <w:spacing w:line="480" w:lineRule="exact"/>
        <w:jc w:val="center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Style w:val="19"/>
          <w:rFonts w:hint="eastAsia" w:ascii="宋体" w:hAnsi="宋体" w:eastAsia="宋体" w:cs="宋体"/>
        </w:rPr>
        <w:t>口腔种植机参数</w:t>
      </w:r>
    </w:p>
    <w:p w14:paraId="15630CE2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马达转速（r/min）：可调（300-40000</w:t>
      </w:r>
      <w:r>
        <w:rPr>
          <w:rFonts w:ascii="仿宋" w:hAnsi="仿宋" w:eastAsia="仿宋"/>
          <w:sz w:val="24"/>
          <w:szCs w:val="24"/>
        </w:rPr>
        <w:t xml:space="preserve"> rpm</w:t>
      </w:r>
      <w:r>
        <w:rPr>
          <w:rFonts w:hint="eastAsia" w:ascii="仿宋" w:hAnsi="仿宋" w:eastAsia="仿宋"/>
          <w:sz w:val="24"/>
          <w:szCs w:val="24"/>
        </w:rPr>
        <w:t>）</w:t>
      </w:r>
    </w:p>
    <w:p w14:paraId="13F1F4B3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标配马达数量/功率/特点：1个/70W/可高温高压消毒无碳刷马达</w:t>
      </w:r>
    </w:p>
    <w:p w14:paraId="44452C27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扭矩（N）：扭矩可调（5</w:t>
      </w:r>
      <w:r>
        <w:rPr>
          <w:rFonts w:hint="eastAsia" w:ascii="仿宋" w:hAnsi="仿宋" w:eastAsia="仿宋"/>
          <w:sz w:val="24"/>
          <w:szCs w:val="24"/>
          <w:lang w:eastAsia="zh-CN"/>
        </w:rPr>
        <w:t>～</w:t>
      </w:r>
      <w:r>
        <w:rPr>
          <w:rFonts w:hint="eastAsia" w:ascii="仿宋" w:hAnsi="仿宋" w:eastAsia="仿宋"/>
          <w:sz w:val="24"/>
          <w:szCs w:val="24"/>
        </w:rPr>
        <w:t>70N）</w:t>
      </w:r>
    </w:p>
    <w:p w14:paraId="2CBBA5B1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扭矩过载保护（有/无）：有，当扭矩超过设定安全值时，机器会有故障报警，马达自动停止，但机器不会因此受损。</w:t>
      </w:r>
    </w:p>
    <w:p w14:paraId="35D042C1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控制系统（电脑/机械面板控制 脚踏控制）：微型电脑控制、按键式面板、多功能防水脚踏开关</w:t>
      </w:r>
    </w:p>
    <w:p w14:paraId="119DBC95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显示屏可显示的信息：转速、扭矩、冷却水显示、转速比、故障报警信息等</w:t>
      </w:r>
    </w:p>
    <w:p w14:paraId="6B586B21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冷却水泵数量：一个</w:t>
      </w:r>
    </w:p>
    <w:p w14:paraId="3A12CA5F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冷却水泵L/min：可调（0- 100ml/min）</w:t>
      </w:r>
    </w:p>
    <w:p w14:paraId="7DEA823D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马达及马达线能否耐受高温消毒：马达及马达线均可高温高压消毒</w:t>
      </w:r>
    </w:p>
    <w:p w14:paraId="2893554C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0.</w:t>
      </w:r>
      <w:r>
        <w:rPr>
          <w:rFonts w:hint="eastAsia" w:ascii="仿宋" w:hAnsi="仿宋" w:eastAsia="仿宋"/>
          <w:sz w:val="24"/>
          <w:szCs w:val="24"/>
        </w:rPr>
        <w:t xml:space="preserve"> 标配弯手机数量：1</w:t>
      </w:r>
      <w:r>
        <w:rPr>
          <w:rFonts w:ascii="仿宋" w:hAnsi="仿宋" w:eastAsia="仿宋"/>
          <w:sz w:val="24"/>
          <w:szCs w:val="24"/>
        </w:rPr>
        <w:t xml:space="preserve">, </w:t>
      </w:r>
      <w:r>
        <w:rPr>
          <w:rFonts w:hint="eastAsia" w:ascii="仿宋" w:hAnsi="仿宋" w:eastAsia="仿宋"/>
          <w:sz w:val="24"/>
          <w:szCs w:val="24"/>
        </w:rPr>
        <w:t>可配20</w:t>
      </w:r>
      <w:r>
        <w:rPr>
          <w:rFonts w:hint="eastAsia" w:ascii="仿宋" w:hAnsi="仿宋" w:eastAsia="仿宋"/>
          <w:sz w:val="24"/>
          <w:szCs w:val="24"/>
          <w:lang w:eastAsia="zh-CN"/>
        </w:rPr>
        <w:t>:</w:t>
      </w:r>
      <w:r>
        <w:rPr>
          <w:rFonts w:hint="eastAsia" w:ascii="仿宋" w:hAnsi="仿宋" w:eastAsia="仿宋"/>
          <w:sz w:val="24"/>
          <w:szCs w:val="24"/>
        </w:rPr>
        <w:t>1的4种（标准/免工具拆装/自发光），1</w:t>
      </w:r>
      <w:r>
        <w:rPr>
          <w:rFonts w:hint="eastAsia" w:ascii="仿宋" w:hAnsi="仿宋" w:eastAsia="仿宋"/>
          <w:sz w:val="24"/>
          <w:szCs w:val="24"/>
          <w:lang w:eastAsia="zh-CN"/>
        </w:rPr>
        <w:t>:</w:t>
      </w:r>
      <w:r>
        <w:rPr>
          <w:rFonts w:hint="eastAsia" w:ascii="仿宋" w:hAnsi="仿宋" w:eastAsia="仿宋"/>
          <w:sz w:val="24"/>
          <w:szCs w:val="24"/>
        </w:rPr>
        <w:t>1颌面外科系列手机等</w:t>
      </w:r>
    </w:p>
    <w:p w14:paraId="373C1742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 xml:space="preserve"> 有否存储器：有，可存储医生设置习惯参数，可存储18次报警信息</w:t>
      </w:r>
    </w:p>
    <w:p w14:paraId="1754FFDE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 xml:space="preserve"> 是否配备其他功能：可配备外科治疗用的直弯手机，各种骨锯</w:t>
      </w:r>
    </w:p>
    <w:p w14:paraId="32E8A6AA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 xml:space="preserve"> 标准配置内容：主机、马达及马达线、给水支架、三根一次性给水管、防水脚踏开关等</w:t>
      </w:r>
    </w:p>
    <w:p w14:paraId="607BA9E9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工作电压范围（V）：220+20%V</w:t>
      </w:r>
      <w:r>
        <w:rPr>
          <w:rFonts w:ascii="仿宋" w:hAnsi="仿宋" w:eastAsia="仿宋"/>
          <w:sz w:val="24"/>
          <w:szCs w:val="24"/>
        </w:rPr>
        <w:t>~</w:t>
      </w:r>
    </w:p>
    <w:p w14:paraId="0332327B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重要技术参数要求：</w:t>
      </w:r>
    </w:p>
    <w:p w14:paraId="37C73C33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无碳刷的马达</w:t>
      </w:r>
    </w:p>
    <w:p w14:paraId="715D4E1D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扭矩调节在5</w:t>
      </w:r>
      <w:r>
        <w:rPr>
          <w:rFonts w:hint="eastAsia" w:ascii="仿宋" w:hAnsi="仿宋" w:eastAsia="仿宋"/>
          <w:sz w:val="24"/>
          <w:szCs w:val="24"/>
          <w:lang w:eastAsia="zh-CN"/>
        </w:rPr>
        <w:t>～</w:t>
      </w:r>
      <w:r>
        <w:rPr>
          <w:rFonts w:hint="eastAsia" w:ascii="仿宋" w:hAnsi="仿宋" w:eastAsia="仿宋"/>
          <w:sz w:val="24"/>
          <w:szCs w:val="24"/>
        </w:rPr>
        <w:t>70N。</w:t>
      </w:r>
    </w:p>
    <w:p w14:paraId="238A9A5C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 具有扭矩过载保护功能，保护手术过程中安全。</w:t>
      </w:r>
    </w:p>
    <w:p w14:paraId="72F09415">
      <w:pPr>
        <w:spacing w:line="48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 脚踏具备防水功能</w:t>
      </w:r>
    </w:p>
    <w:p w14:paraId="05EEA5E2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  转速、扭矩、冷却水流量、故障报警信息在显示屏显示。</w:t>
      </w:r>
    </w:p>
    <w:p w14:paraId="2F5E8008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  冷却水流量最大在100毫升/分钟。水量可由主机三档可调。</w:t>
      </w:r>
    </w:p>
    <w:p w14:paraId="57627DD5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7.适合多种不同速比的弯直手机：20</w:t>
      </w:r>
      <w:r>
        <w:rPr>
          <w:rFonts w:hint="eastAsia" w:ascii="仿宋" w:hAnsi="仿宋" w:eastAsia="仿宋"/>
          <w:sz w:val="24"/>
          <w:szCs w:val="24"/>
          <w:lang w:eastAsia="zh-CN"/>
        </w:rPr>
        <w:t>:</w:t>
      </w:r>
      <w:r>
        <w:rPr>
          <w:rFonts w:hint="eastAsia" w:ascii="仿宋" w:hAnsi="仿宋" w:eastAsia="仿宋"/>
          <w:sz w:val="24"/>
          <w:szCs w:val="24"/>
        </w:rPr>
        <w:t>1（标准/免工具拆装/自发光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  <w:lang w:eastAsia="zh-CN"/>
        </w:rPr>
        <w:t>，1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（用于颌面外科手术手机）等</w:t>
      </w:r>
    </w:p>
    <w:p w14:paraId="788246CB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. 至少5个程序，操作简单安全。按键不超过7个。</w:t>
      </w:r>
    </w:p>
    <w:p w14:paraId="38E2C199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. 不需要任何附加设备可以把不带光系统升级为带光系统。能节约医院科室成本，更便于提高手术操作的安全性。</w:t>
      </w:r>
    </w:p>
    <w:p w14:paraId="50B5F2C3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 种植系统搭配的手机头部的六角形夹持系统的设计。</w:t>
      </w:r>
    </w:p>
    <w:p w14:paraId="137F0601">
      <w:pPr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配置：主机一台，说明书，合格证</w:t>
      </w:r>
    </w:p>
    <w:p w14:paraId="7D4E05EB">
      <w:pPr>
        <w:spacing w:line="480" w:lineRule="exact"/>
        <w:rPr>
          <w:rFonts w:hint="eastAsia" w:ascii="仿宋" w:hAnsi="仿宋" w:eastAsia="仿宋"/>
          <w:sz w:val="24"/>
          <w:szCs w:val="24"/>
        </w:rPr>
      </w:pPr>
    </w:p>
    <w:p w14:paraId="46D2EBAC">
      <w:pPr>
        <w:spacing w:line="360" w:lineRule="auto"/>
        <w:rPr>
          <w:rFonts w:ascii="仿宋" w:hAnsi="仿宋" w:eastAsia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AB55A08-8085-4A64-8489-B2E36C77DD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ACA8DF-8B22-498A-96C5-4AFF849C02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FE4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64BC4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364BC4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B05F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9"/>
    <w:rsid w:val="00000176"/>
    <w:rsid w:val="00002292"/>
    <w:rsid w:val="00003727"/>
    <w:rsid w:val="00011597"/>
    <w:rsid w:val="000314CB"/>
    <w:rsid w:val="00036364"/>
    <w:rsid w:val="00045A78"/>
    <w:rsid w:val="000646FA"/>
    <w:rsid w:val="00064AB3"/>
    <w:rsid w:val="000A007F"/>
    <w:rsid w:val="000A34DB"/>
    <w:rsid w:val="000B6235"/>
    <w:rsid w:val="000C16BA"/>
    <w:rsid w:val="000C3E78"/>
    <w:rsid w:val="000C53A6"/>
    <w:rsid w:val="000F62A1"/>
    <w:rsid w:val="00104AAB"/>
    <w:rsid w:val="00124E18"/>
    <w:rsid w:val="001329BF"/>
    <w:rsid w:val="00135036"/>
    <w:rsid w:val="00144F35"/>
    <w:rsid w:val="00160208"/>
    <w:rsid w:val="00184A88"/>
    <w:rsid w:val="001A2767"/>
    <w:rsid w:val="001C5376"/>
    <w:rsid w:val="001D463E"/>
    <w:rsid w:val="001D7588"/>
    <w:rsid w:val="001E5666"/>
    <w:rsid w:val="001F67B1"/>
    <w:rsid w:val="002049EE"/>
    <w:rsid w:val="0020753C"/>
    <w:rsid w:val="00231132"/>
    <w:rsid w:val="00233F3C"/>
    <w:rsid w:val="002632AB"/>
    <w:rsid w:val="002B3987"/>
    <w:rsid w:val="002B3F83"/>
    <w:rsid w:val="002C0A5A"/>
    <w:rsid w:val="002C7823"/>
    <w:rsid w:val="002F40CB"/>
    <w:rsid w:val="003052FB"/>
    <w:rsid w:val="00314874"/>
    <w:rsid w:val="00356CB1"/>
    <w:rsid w:val="00371B30"/>
    <w:rsid w:val="00373DCC"/>
    <w:rsid w:val="00380FBD"/>
    <w:rsid w:val="003F494A"/>
    <w:rsid w:val="00413DDF"/>
    <w:rsid w:val="00421782"/>
    <w:rsid w:val="00427943"/>
    <w:rsid w:val="00454573"/>
    <w:rsid w:val="00465968"/>
    <w:rsid w:val="004666CB"/>
    <w:rsid w:val="00466A40"/>
    <w:rsid w:val="00466ACD"/>
    <w:rsid w:val="00467084"/>
    <w:rsid w:val="0048444C"/>
    <w:rsid w:val="004D08D9"/>
    <w:rsid w:val="00504D82"/>
    <w:rsid w:val="005120F2"/>
    <w:rsid w:val="00524963"/>
    <w:rsid w:val="00530352"/>
    <w:rsid w:val="00532CEA"/>
    <w:rsid w:val="00541056"/>
    <w:rsid w:val="005443FF"/>
    <w:rsid w:val="0054463A"/>
    <w:rsid w:val="00585FB7"/>
    <w:rsid w:val="005B29B6"/>
    <w:rsid w:val="005C734D"/>
    <w:rsid w:val="005D0DE9"/>
    <w:rsid w:val="005F7D3C"/>
    <w:rsid w:val="0062461E"/>
    <w:rsid w:val="00674B4F"/>
    <w:rsid w:val="00675049"/>
    <w:rsid w:val="00677C02"/>
    <w:rsid w:val="00685268"/>
    <w:rsid w:val="006A2A66"/>
    <w:rsid w:val="006B40C4"/>
    <w:rsid w:val="006C44D7"/>
    <w:rsid w:val="00704B5F"/>
    <w:rsid w:val="00704FD2"/>
    <w:rsid w:val="00726802"/>
    <w:rsid w:val="00731011"/>
    <w:rsid w:val="007531DB"/>
    <w:rsid w:val="00753451"/>
    <w:rsid w:val="00777DBB"/>
    <w:rsid w:val="00784FC2"/>
    <w:rsid w:val="007854F4"/>
    <w:rsid w:val="0079354B"/>
    <w:rsid w:val="007A2148"/>
    <w:rsid w:val="007A6EE5"/>
    <w:rsid w:val="007B4B6D"/>
    <w:rsid w:val="007C04C8"/>
    <w:rsid w:val="007E170E"/>
    <w:rsid w:val="007E3978"/>
    <w:rsid w:val="007F6B70"/>
    <w:rsid w:val="00810002"/>
    <w:rsid w:val="00822E3F"/>
    <w:rsid w:val="008319A2"/>
    <w:rsid w:val="008404E2"/>
    <w:rsid w:val="00862450"/>
    <w:rsid w:val="00864896"/>
    <w:rsid w:val="00866797"/>
    <w:rsid w:val="00876E54"/>
    <w:rsid w:val="008915F1"/>
    <w:rsid w:val="008927A3"/>
    <w:rsid w:val="008D15A9"/>
    <w:rsid w:val="008E1594"/>
    <w:rsid w:val="008F58ED"/>
    <w:rsid w:val="00907BD9"/>
    <w:rsid w:val="009229FC"/>
    <w:rsid w:val="00935577"/>
    <w:rsid w:val="00940808"/>
    <w:rsid w:val="00961CC8"/>
    <w:rsid w:val="00975E89"/>
    <w:rsid w:val="009912EB"/>
    <w:rsid w:val="009955F0"/>
    <w:rsid w:val="009970ED"/>
    <w:rsid w:val="009B4E3D"/>
    <w:rsid w:val="009C5105"/>
    <w:rsid w:val="009E02B7"/>
    <w:rsid w:val="00A24D89"/>
    <w:rsid w:val="00A256B7"/>
    <w:rsid w:val="00A35FBC"/>
    <w:rsid w:val="00A40859"/>
    <w:rsid w:val="00A42343"/>
    <w:rsid w:val="00A56EBD"/>
    <w:rsid w:val="00A5752A"/>
    <w:rsid w:val="00A753F3"/>
    <w:rsid w:val="00A80257"/>
    <w:rsid w:val="00AA6A83"/>
    <w:rsid w:val="00AB2E89"/>
    <w:rsid w:val="00AC0ACC"/>
    <w:rsid w:val="00AC122E"/>
    <w:rsid w:val="00AC54F5"/>
    <w:rsid w:val="00AD2093"/>
    <w:rsid w:val="00B03498"/>
    <w:rsid w:val="00B16EE5"/>
    <w:rsid w:val="00B2687E"/>
    <w:rsid w:val="00B36035"/>
    <w:rsid w:val="00B42B86"/>
    <w:rsid w:val="00B43850"/>
    <w:rsid w:val="00B506FB"/>
    <w:rsid w:val="00B5459A"/>
    <w:rsid w:val="00B81D52"/>
    <w:rsid w:val="00B859C3"/>
    <w:rsid w:val="00BA0B0B"/>
    <w:rsid w:val="00BA53FF"/>
    <w:rsid w:val="00BF78BF"/>
    <w:rsid w:val="00C173E7"/>
    <w:rsid w:val="00C22811"/>
    <w:rsid w:val="00C2762B"/>
    <w:rsid w:val="00C504EA"/>
    <w:rsid w:val="00C565E7"/>
    <w:rsid w:val="00C627B0"/>
    <w:rsid w:val="00C813F0"/>
    <w:rsid w:val="00C96EA9"/>
    <w:rsid w:val="00CD15BF"/>
    <w:rsid w:val="00CE223F"/>
    <w:rsid w:val="00CF5BE6"/>
    <w:rsid w:val="00D0774B"/>
    <w:rsid w:val="00D5759F"/>
    <w:rsid w:val="00D6260E"/>
    <w:rsid w:val="00D649E2"/>
    <w:rsid w:val="00D860F5"/>
    <w:rsid w:val="00DA25BE"/>
    <w:rsid w:val="00DA7983"/>
    <w:rsid w:val="00DB646F"/>
    <w:rsid w:val="00DF4641"/>
    <w:rsid w:val="00E015C7"/>
    <w:rsid w:val="00E0254E"/>
    <w:rsid w:val="00E03E39"/>
    <w:rsid w:val="00E0418A"/>
    <w:rsid w:val="00E04EC5"/>
    <w:rsid w:val="00E10CC9"/>
    <w:rsid w:val="00E114EC"/>
    <w:rsid w:val="00E14B31"/>
    <w:rsid w:val="00E25694"/>
    <w:rsid w:val="00E84406"/>
    <w:rsid w:val="00E93776"/>
    <w:rsid w:val="00EB3141"/>
    <w:rsid w:val="00EC395D"/>
    <w:rsid w:val="00ED0F41"/>
    <w:rsid w:val="00ED2FDC"/>
    <w:rsid w:val="00EF2095"/>
    <w:rsid w:val="00F04DCD"/>
    <w:rsid w:val="00F25081"/>
    <w:rsid w:val="00F5205F"/>
    <w:rsid w:val="00F5362E"/>
    <w:rsid w:val="00F56365"/>
    <w:rsid w:val="00F657D9"/>
    <w:rsid w:val="00F6728A"/>
    <w:rsid w:val="00F9324A"/>
    <w:rsid w:val="00F94CF5"/>
    <w:rsid w:val="00F958F6"/>
    <w:rsid w:val="00FA2A87"/>
    <w:rsid w:val="00FB0BB1"/>
    <w:rsid w:val="00FB5594"/>
    <w:rsid w:val="00FD25EF"/>
    <w:rsid w:val="00FE13CE"/>
    <w:rsid w:val="00FF5FEC"/>
    <w:rsid w:val="077211C3"/>
    <w:rsid w:val="07D72EEC"/>
    <w:rsid w:val="13437E53"/>
    <w:rsid w:val="22BF27E6"/>
    <w:rsid w:val="2BC25D03"/>
    <w:rsid w:val="382A6AE4"/>
    <w:rsid w:val="445826E4"/>
    <w:rsid w:val="4F9E46AF"/>
    <w:rsid w:val="5C055767"/>
    <w:rsid w:val="5E980F4A"/>
    <w:rsid w:val="61373994"/>
    <w:rsid w:val="73614861"/>
    <w:rsid w:val="73B9644B"/>
    <w:rsid w:val="7EE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6">
    <w:name w:val="批注文字 字符"/>
    <w:basedOn w:val="11"/>
    <w:link w:val="4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757</Characters>
  <Lines>77</Lines>
  <Paragraphs>21</Paragraphs>
  <TotalTime>1102</TotalTime>
  <ScaleCrop>false</ScaleCrop>
  <LinksUpToDate>false</LinksUpToDate>
  <CharactersWithSpaces>786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2025-02-14T02:43:00Z</dcterms:created>
  <dc:creator>admin</dc:creator>
  <cp:lastModifiedBy>氼迗  </cp:lastModifiedBy>
  <dcterms:modified xsi:type="dcterms:W3CDTF">2025-07-17T02:19:03Z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EF649906D4BA4D96B9A9AE7D389E4C28_13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