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95940">
      <w:pPr>
        <w:pStyle w:val="3"/>
        <w:bidi w:val="0"/>
        <w:jc w:val="center"/>
        <w:rPr>
          <w:rFonts w:hint="default"/>
          <w:lang w:val="en-US" w:eastAsia="zh-CN"/>
        </w:rPr>
      </w:pPr>
      <w:r>
        <w:rPr>
          <w:rFonts w:hint="eastAsia"/>
          <w:lang w:val="en-US" w:eastAsia="zh-CN"/>
        </w:rPr>
        <w:t>呼吸分析仪(营养代谢</w:t>
      </w:r>
      <w:bookmarkStart w:id="0" w:name="_GoBack"/>
      <w:bookmarkEnd w:id="0"/>
      <w:r>
        <w:rPr>
          <w:rFonts w:hint="eastAsia"/>
          <w:lang w:val="en-US" w:eastAsia="zh-CN"/>
        </w:rPr>
        <w:t>仪)技术参数</w:t>
      </w:r>
    </w:p>
    <w:p w14:paraId="0C4D2C4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sz w:val="28"/>
          <w:szCs w:val="28"/>
        </w:rPr>
      </w:pPr>
      <w:r>
        <w:rPr>
          <w:rFonts w:hint="eastAsia" w:ascii="宋体" w:hAnsi="宋体" w:eastAsia="宋体" w:cs="宋体"/>
          <w:b/>
          <w:bCs/>
          <w:sz w:val="28"/>
          <w:szCs w:val="28"/>
        </w:rPr>
        <w:t>▲产品用途</w:t>
      </w:r>
      <w:r>
        <w:rPr>
          <w:rFonts w:hint="eastAsia" w:ascii="宋体" w:hAnsi="宋体" w:eastAsia="宋体" w:cs="宋体"/>
          <w:sz w:val="28"/>
          <w:szCs w:val="28"/>
        </w:rPr>
        <w:t>：用于测量人体摄氧量（VO2）和二氧化碳排出量（VCO2），为临床医生的营养评估提供数据支持。</w:t>
      </w:r>
    </w:p>
    <w:p w14:paraId="333CB45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sz w:val="28"/>
          <w:szCs w:val="28"/>
        </w:rPr>
      </w:pPr>
      <w:r>
        <w:rPr>
          <w:rFonts w:hint="eastAsia" w:ascii="宋体" w:hAnsi="宋体" w:eastAsia="宋体" w:cs="宋体"/>
          <w:b/>
          <w:bCs/>
          <w:sz w:val="28"/>
          <w:szCs w:val="28"/>
        </w:rPr>
        <w:t>测试原理</w:t>
      </w:r>
      <w:r>
        <w:rPr>
          <w:rFonts w:hint="eastAsia" w:ascii="宋体" w:hAnsi="宋体" w:eastAsia="宋体" w:cs="宋体"/>
          <w:sz w:val="28"/>
          <w:szCs w:val="28"/>
        </w:rPr>
        <w:t>：</w:t>
      </w:r>
      <w:r>
        <w:rPr>
          <w:rFonts w:hint="eastAsia" w:ascii="宋体" w:hAnsi="宋体" w:eastAsia="宋体" w:cs="宋体"/>
          <w:bCs/>
          <w:sz w:val="28"/>
          <w:szCs w:val="28"/>
        </w:rPr>
        <w:t>根据呼吸过程中消耗的氧气浓度、产生的二氧化碳浓度与通气量计算，分析得出VO</w:t>
      </w:r>
      <w:r>
        <w:rPr>
          <w:rFonts w:hint="eastAsia" w:ascii="宋体" w:hAnsi="宋体" w:eastAsia="宋体" w:cs="宋体"/>
          <w:bCs/>
          <w:sz w:val="28"/>
          <w:szCs w:val="28"/>
          <w:vertAlign w:val="subscript"/>
        </w:rPr>
        <w:t>2</w:t>
      </w:r>
      <w:r>
        <w:rPr>
          <w:rFonts w:hint="eastAsia" w:ascii="宋体" w:hAnsi="宋体" w:eastAsia="宋体" w:cs="宋体"/>
          <w:bCs/>
          <w:sz w:val="28"/>
          <w:szCs w:val="28"/>
        </w:rPr>
        <w:t>、VCO</w:t>
      </w:r>
      <w:r>
        <w:rPr>
          <w:rFonts w:hint="eastAsia" w:ascii="宋体" w:hAnsi="宋体" w:eastAsia="宋体" w:cs="宋体"/>
          <w:bCs/>
          <w:sz w:val="28"/>
          <w:szCs w:val="28"/>
          <w:vertAlign w:val="subscript"/>
        </w:rPr>
        <w:t>2</w:t>
      </w:r>
      <w:r>
        <w:rPr>
          <w:rFonts w:hint="eastAsia" w:ascii="宋体" w:hAnsi="宋体" w:eastAsia="宋体" w:cs="宋体"/>
          <w:bCs/>
          <w:sz w:val="28"/>
          <w:szCs w:val="28"/>
        </w:rPr>
        <w:t>等人体静息代谢指标。</w:t>
      </w:r>
    </w:p>
    <w:p w14:paraId="6262E76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bCs/>
          <w:sz w:val="28"/>
          <w:szCs w:val="28"/>
        </w:rPr>
      </w:pPr>
      <w:r>
        <w:rPr>
          <w:rFonts w:hint="eastAsia" w:ascii="宋体" w:hAnsi="宋体" w:eastAsia="宋体" w:cs="宋体"/>
          <w:sz w:val="28"/>
          <w:szCs w:val="28"/>
        </w:rPr>
        <w:t>▲</w:t>
      </w:r>
      <w:r>
        <w:rPr>
          <w:rFonts w:hint="eastAsia" w:ascii="宋体" w:hAnsi="宋体" w:eastAsia="宋体" w:cs="宋体"/>
          <w:b/>
          <w:bCs/>
          <w:sz w:val="28"/>
          <w:szCs w:val="28"/>
        </w:rPr>
        <w:t>测量参数（提供具备第三方认证的检测中心出具的检测报告或产品彩页扫描件或原厂说明书扫描件或报告纸扫描件或仪器界面截图证明，原件备查）：</w:t>
      </w:r>
    </w:p>
    <w:p w14:paraId="30B1B25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静息能量消耗量REE、静息能量代谢预计值REE pred</w:t>
      </w:r>
      <w:r>
        <w:rPr>
          <w:rFonts w:hint="eastAsia" w:ascii="宋体" w:hAnsi="宋体" w:eastAsia="宋体" w:cs="宋体"/>
          <w:sz w:val="28"/>
          <w:szCs w:val="28"/>
          <w:lang w:val="en-US" w:eastAsia="zh-CN"/>
        </w:rPr>
        <w:t>和预计值百分比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REE/BSA静息能量消耗/体表面积、REE/Kg每公斤能量消耗量、代谢速度评价</w:t>
      </w:r>
    </w:p>
    <w:p w14:paraId="3800CF3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FAT脂肪、CHO碳水化合物、CHO蛋白质、</w:t>
      </w:r>
      <w:r>
        <w:rPr>
          <w:rFonts w:hint="eastAsia" w:ascii="宋体" w:hAnsi="宋体" w:eastAsia="宋体" w:cs="宋体"/>
          <w:sz w:val="28"/>
          <w:szCs w:val="28"/>
        </w:rPr>
        <w:t>碳水化合物消耗占比CHO%、脂肪消耗占比FAT%、蛋白质消耗占比PRO%</w:t>
      </w:r>
    </w:p>
    <w:p w14:paraId="0780A67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呼吸熵RQ、</w:t>
      </w:r>
      <w:r>
        <w:rPr>
          <w:rFonts w:hint="eastAsia" w:ascii="宋体" w:hAnsi="宋体" w:eastAsia="宋体" w:cs="宋体"/>
          <w:sz w:val="28"/>
          <w:szCs w:val="28"/>
          <w:lang w:val="en-US" w:eastAsia="zh-CN"/>
        </w:rPr>
        <w:t>代谢底物评价、</w:t>
      </w:r>
      <w:r>
        <w:rPr>
          <w:rFonts w:hint="eastAsia" w:ascii="宋体" w:hAnsi="宋体" w:eastAsia="宋体" w:cs="宋体"/>
          <w:sz w:val="28"/>
          <w:szCs w:val="28"/>
        </w:rPr>
        <w:t>非蛋白呼吸熵NPRQ</w:t>
      </w:r>
    </w:p>
    <w:p w14:paraId="58DD273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摄氧量VO2、二氧化碳</w:t>
      </w:r>
      <w:r>
        <w:rPr>
          <w:rFonts w:hint="eastAsia" w:ascii="宋体" w:hAnsi="宋体" w:eastAsia="宋体" w:cs="宋体"/>
          <w:sz w:val="28"/>
          <w:szCs w:val="28"/>
          <w:lang w:val="en-US" w:eastAsia="zh-CN"/>
        </w:rPr>
        <w:t>排出</w:t>
      </w:r>
      <w:r>
        <w:rPr>
          <w:rFonts w:hint="eastAsia" w:ascii="宋体" w:hAnsi="宋体" w:eastAsia="宋体" w:cs="宋体"/>
          <w:sz w:val="28"/>
          <w:szCs w:val="28"/>
        </w:rPr>
        <w:t>量VCO2、呼吸频率RR</w:t>
      </w:r>
    </w:p>
    <w:p w14:paraId="711B9B9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default" w:eastAsia="宋体"/>
          <w:lang w:val="en-US" w:eastAsia="zh-CN"/>
        </w:rPr>
      </w:pPr>
      <w:r>
        <w:rPr>
          <w:rFonts w:hint="eastAsia" w:ascii="宋体" w:hAnsi="宋体" w:eastAsia="宋体" w:cs="宋体"/>
          <w:sz w:val="28"/>
          <w:szCs w:val="28"/>
        </w:rPr>
        <w:t>变异系数REE-COVAR*100%</w:t>
      </w:r>
    </w:p>
    <w:p w14:paraId="46D832B3">
      <w:pPr>
        <w:pStyle w:val="2"/>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w:t>
      </w:r>
      <w:r>
        <w:rPr>
          <w:rFonts w:hint="eastAsia" w:ascii="宋体" w:hAnsi="宋体" w:eastAsia="宋体" w:cs="宋体"/>
          <w:sz w:val="28"/>
          <w:szCs w:val="28"/>
        </w:rPr>
        <w:t>摄氧量VO2</w:t>
      </w:r>
      <w:r>
        <w:rPr>
          <w:rFonts w:hint="eastAsia" w:ascii="宋体" w:hAnsi="宋体" w:eastAsia="宋体" w:cs="宋体"/>
          <w:sz w:val="28"/>
          <w:szCs w:val="28"/>
          <w:lang w:val="en-US" w:eastAsia="zh-CN"/>
        </w:rPr>
        <w:t>和</w:t>
      </w:r>
      <w:r>
        <w:rPr>
          <w:rFonts w:hint="eastAsia" w:ascii="宋体" w:hAnsi="宋体" w:eastAsia="宋体" w:cs="宋体"/>
          <w:sz w:val="28"/>
          <w:szCs w:val="28"/>
        </w:rPr>
        <w:t>二氧化碳</w:t>
      </w:r>
      <w:r>
        <w:rPr>
          <w:rFonts w:hint="eastAsia" w:ascii="宋体" w:hAnsi="宋体" w:eastAsia="宋体" w:cs="宋体"/>
          <w:sz w:val="28"/>
          <w:szCs w:val="28"/>
          <w:lang w:val="en-US" w:eastAsia="zh-CN"/>
        </w:rPr>
        <w:t>排出</w:t>
      </w:r>
      <w:r>
        <w:rPr>
          <w:rFonts w:hint="eastAsia" w:ascii="宋体" w:hAnsi="宋体" w:eastAsia="宋体" w:cs="宋体"/>
          <w:sz w:val="28"/>
          <w:szCs w:val="28"/>
        </w:rPr>
        <w:t>量VCO2</w:t>
      </w:r>
      <w:r>
        <w:rPr>
          <w:rFonts w:hint="eastAsia" w:ascii="宋体" w:hAnsi="宋体" w:eastAsia="宋体" w:cs="宋体"/>
          <w:sz w:val="28"/>
          <w:szCs w:val="28"/>
          <w:lang w:eastAsia="zh-CN"/>
        </w:rPr>
        <w:t>、</w:t>
      </w:r>
      <w:r>
        <w:rPr>
          <w:rFonts w:hint="eastAsia" w:ascii="宋体" w:hAnsi="宋体" w:eastAsia="宋体" w:cs="宋体"/>
          <w:sz w:val="28"/>
          <w:szCs w:val="28"/>
        </w:rPr>
        <w:t>静息能量消耗量REE</w:t>
      </w:r>
      <w:r>
        <w:rPr>
          <w:rFonts w:hint="eastAsia" w:ascii="宋体" w:hAnsi="宋体" w:eastAsia="宋体" w:cs="宋体"/>
          <w:sz w:val="28"/>
          <w:szCs w:val="28"/>
          <w:lang w:val="en-US" w:eastAsia="zh-CN"/>
        </w:rPr>
        <w:t>和</w:t>
      </w:r>
      <w:r>
        <w:rPr>
          <w:rFonts w:hint="eastAsia" w:ascii="宋体" w:hAnsi="宋体" w:eastAsia="宋体" w:cs="宋体"/>
          <w:sz w:val="28"/>
          <w:szCs w:val="28"/>
        </w:rPr>
        <w:t>呼吸熵RQ</w:t>
      </w:r>
      <w:r>
        <w:rPr>
          <w:rFonts w:hint="eastAsia" w:ascii="宋体" w:hAnsi="宋体" w:eastAsia="宋体" w:cs="宋体"/>
          <w:sz w:val="28"/>
          <w:szCs w:val="28"/>
          <w:lang w:val="en-US" w:eastAsia="zh-CN"/>
        </w:rPr>
        <w:t>的曲线图表。</w:t>
      </w:r>
    </w:p>
    <w:p w14:paraId="6E7180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default"/>
          <w:lang w:val="en-US" w:eastAsia="zh-CN"/>
        </w:rPr>
      </w:pPr>
      <w:r>
        <w:rPr>
          <w:rFonts w:hint="eastAsia" w:ascii="宋体" w:hAnsi="宋体" w:eastAsia="宋体" w:cs="宋体"/>
          <w:sz w:val="28"/>
          <w:szCs w:val="28"/>
          <w:lang w:val="en-US" w:eastAsia="zh-CN"/>
        </w:rPr>
        <w:t>提供</w:t>
      </w:r>
      <w:r>
        <w:rPr>
          <w:rFonts w:hint="eastAsia" w:ascii="宋体" w:hAnsi="宋体" w:eastAsia="宋体" w:cs="宋体"/>
          <w:sz w:val="28"/>
          <w:szCs w:val="28"/>
        </w:rPr>
        <w:t>碳水化合物消耗占比CHO%、脂肪消耗占比FAT%、蛋白质消耗占比PRO%</w:t>
      </w:r>
      <w:r>
        <w:rPr>
          <w:rFonts w:hint="eastAsia" w:ascii="宋体" w:hAnsi="宋体" w:eastAsia="宋体" w:cs="宋体"/>
          <w:sz w:val="28"/>
          <w:szCs w:val="28"/>
          <w:lang w:val="en-US" w:eastAsia="zh-CN"/>
        </w:rPr>
        <w:t>的历史数据趋势图表。</w:t>
      </w:r>
    </w:p>
    <w:p w14:paraId="6CEB0B6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ascii="宋体" w:hAnsi="宋体" w:eastAsia="宋体" w:cs="宋体"/>
          <w:b/>
          <w:bCs/>
          <w:sz w:val="28"/>
          <w:szCs w:val="28"/>
        </w:rPr>
      </w:pPr>
      <w:r>
        <w:rPr>
          <w:rFonts w:hint="eastAsia" w:ascii="宋体" w:hAnsi="宋体" w:eastAsia="宋体" w:cs="宋体"/>
          <w:b/>
          <w:bCs/>
          <w:sz w:val="28"/>
          <w:szCs w:val="28"/>
        </w:rPr>
        <w:t>技术要求</w:t>
      </w:r>
    </w:p>
    <w:p w14:paraId="52F07AEC">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b/>
          <w:bCs/>
          <w:sz w:val="28"/>
          <w:szCs w:val="28"/>
        </w:rPr>
        <w:t>流量传感器</w:t>
      </w:r>
      <w:r>
        <w:rPr>
          <w:rFonts w:hint="eastAsia" w:ascii="宋体" w:hAnsi="宋体" w:eastAsia="宋体" w:cs="宋体"/>
          <w:b/>
          <w:bCs/>
          <w:sz w:val="28"/>
          <w:szCs w:val="28"/>
          <w:lang w:eastAsia="zh-CN"/>
        </w:rPr>
        <w:t>：</w:t>
      </w:r>
      <w:r>
        <w:rPr>
          <w:rFonts w:hint="eastAsia" w:ascii="宋体" w:hAnsi="宋体" w:eastAsia="宋体" w:cs="宋体"/>
          <w:sz w:val="28"/>
          <w:szCs w:val="28"/>
        </w:rPr>
        <w:t>传感器类型：涡轮流量传感器；分辨率：0.002L/s；精确度：±3%；流量范围：0~18L/s；当流量为12L/s，阻力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r>
        <w:rPr>
          <w:rFonts w:hint="eastAsia" w:ascii="宋体" w:hAnsi="宋体" w:eastAsia="宋体" w:cs="宋体"/>
          <w:sz w:val="28"/>
          <w:szCs w:val="28"/>
        </w:rPr>
        <w:t>0.7cmH</w:t>
      </w:r>
      <w:r>
        <w:rPr>
          <w:rFonts w:hint="eastAsia" w:ascii="宋体" w:hAnsi="宋体" w:eastAsia="宋体" w:cs="宋体"/>
          <w:sz w:val="28"/>
          <w:szCs w:val="28"/>
          <w:vertAlign w:val="subscript"/>
        </w:rPr>
        <w:t>2</w:t>
      </w:r>
      <w:r>
        <w:rPr>
          <w:rFonts w:hint="eastAsia" w:ascii="宋体" w:hAnsi="宋体" w:eastAsia="宋体" w:cs="宋体"/>
          <w:sz w:val="28"/>
          <w:szCs w:val="28"/>
        </w:rPr>
        <w:t>O s/L</w:t>
      </w:r>
    </w:p>
    <w:p w14:paraId="5E986F49">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b/>
          <w:bCs/>
          <w:sz w:val="28"/>
          <w:szCs w:val="28"/>
        </w:rPr>
        <w:t>氧分析器</w:t>
      </w:r>
      <w:r>
        <w:rPr>
          <w:rFonts w:hint="eastAsia" w:ascii="宋体" w:hAnsi="宋体" w:eastAsia="宋体" w:cs="宋体"/>
          <w:b/>
          <w:bCs/>
          <w:sz w:val="28"/>
          <w:szCs w:val="28"/>
          <w:lang w:eastAsia="zh-CN"/>
        </w:rPr>
        <w:t>：</w:t>
      </w:r>
      <w:r>
        <w:rPr>
          <w:rFonts w:hint="eastAsia" w:ascii="宋体" w:hAnsi="宋体" w:eastAsia="宋体" w:cs="宋体"/>
          <w:sz w:val="28"/>
          <w:szCs w:val="28"/>
        </w:rPr>
        <w:t>传感器类型：电化学传感器；测量范围：0~100%；测量误差：±0.03%；分辨率：0.01%；响应时间：</w:t>
      </w:r>
      <w:r>
        <w:rPr>
          <w:rFonts w:hint="eastAsia" w:ascii="宋体" w:hAnsi="宋体" w:eastAsia="宋体" w:cs="宋体"/>
          <w:sz w:val="28"/>
          <w:szCs w:val="28"/>
          <w:lang w:val="en-US" w:eastAsia="zh-CN"/>
        </w:rPr>
        <w:t>≤</w:t>
      </w:r>
      <w:r>
        <w:rPr>
          <w:rFonts w:hint="eastAsia" w:ascii="宋体" w:hAnsi="宋体" w:eastAsia="宋体" w:cs="宋体"/>
          <w:sz w:val="28"/>
          <w:szCs w:val="28"/>
        </w:rPr>
        <w:t>120ms</w:t>
      </w:r>
    </w:p>
    <w:p w14:paraId="7A53F5EF">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b/>
          <w:bCs/>
          <w:sz w:val="28"/>
          <w:szCs w:val="28"/>
        </w:rPr>
        <w:t>二氧化碳分析器</w:t>
      </w:r>
      <w:r>
        <w:rPr>
          <w:rFonts w:hint="eastAsia" w:ascii="宋体" w:hAnsi="宋体" w:eastAsia="宋体" w:cs="宋体"/>
          <w:b/>
          <w:bCs/>
          <w:sz w:val="28"/>
          <w:szCs w:val="28"/>
          <w:lang w:eastAsia="zh-CN"/>
        </w:rPr>
        <w:t>：</w:t>
      </w:r>
      <w:r>
        <w:rPr>
          <w:rFonts w:hint="eastAsia" w:ascii="宋体" w:hAnsi="宋体" w:eastAsia="宋体" w:cs="宋体"/>
          <w:sz w:val="28"/>
          <w:szCs w:val="28"/>
        </w:rPr>
        <w:t>传感器类型：非分散红外传感器；测量范围：0~20%；测量误差：±0.03%；分辨率：0.01%；响应时间：</w:t>
      </w:r>
      <w:r>
        <w:rPr>
          <w:rFonts w:hint="eastAsia" w:ascii="宋体" w:hAnsi="宋体" w:eastAsia="宋体" w:cs="宋体"/>
          <w:sz w:val="28"/>
          <w:szCs w:val="28"/>
          <w:lang w:val="en-US" w:eastAsia="zh-CN"/>
        </w:rPr>
        <w:t>≤</w:t>
      </w:r>
      <w:r>
        <w:rPr>
          <w:rFonts w:hint="eastAsia" w:ascii="宋体" w:hAnsi="宋体" w:eastAsia="宋体" w:cs="宋体"/>
          <w:sz w:val="28"/>
          <w:szCs w:val="28"/>
        </w:rPr>
        <w:t>120ms</w:t>
      </w:r>
    </w:p>
    <w:p w14:paraId="0BD6CAE6">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自定义设置检测时间，测量结束具有有效提示；一键定标检测（可通过气瓶和气袋进行），实时显示过程曲线和数据</w:t>
      </w:r>
    </w:p>
    <w:p w14:paraId="3C2E8183">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主机尺寸</w:t>
      </w:r>
      <w:r>
        <w:rPr>
          <w:rFonts w:hint="eastAsia" w:ascii="宋体" w:hAnsi="宋体" w:eastAsia="宋体" w:cs="宋体"/>
          <w:sz w:val="28"/>
          <w:szCs w:val="28"/>
          <w:lang w:val="en-US" w:eastAsia="zh-CN"/>
        </w:rPr>
        <w:t>≤</w:t>
      </w:r>
      <w:r>
        <w:rPr>
          <w:rFonts w:ascii="宋体" w:hAnsi="宋体" w:eastAsia="宋体" w:cs="宋体"/>
          <w:sz w:val="28"/>
          <w:szCs w:val="28"/>
        </w:rPr>
        <w:t>40×30×25cm，主机重量</w:t>
      </w:r>
      <w:r>
        <w:rPr>
          <w:rFonts w:hint="eastAsia" w:ascii="宋体" w:hAnsi="宋体" w:eastAsia="宋体" w:cs="宋体"/>
          <w:sz w:val="28"/>
          <w:szCs w:val="28"/>
          <w:lang w:val="en-US" w:eastAsia="zh-CN"/>
        </w:rPr>
        <w:t>≤</w:t>
      </w:r>
      <w:r>
        <w:rPr>
          <w:rFonts w:ascii="宋体" w:hAnsi="宋体" w:eastAsia="宋体" w:cs="宋体"/>
          <w:sz w:val="28"/>
          <w:szCs w:val="28"/>
        </w:rPr>
        <w:t>5KG，配备</w:t>
      </w:r>
      <w:r>
        <w:rPr>
          <w:rFonts w:hint="eastAsia" w:ascii="宋体" w:hAnsi="宋体" w:eastAsia="宋体" w:cs="宋体"/>
          <w:sz w:val="28"/>
          <w:szCs w:val="28"/>
          <w:lang w:val="en-US" w:eastAsia="zh-CN"/>
        </w:rPr>
        <w:t>≥</w:t>
      </w:r>
      <w:r>
        <w:rPr>
          <w:rFonts w:ascii="宋体" w:hAnsi="宋体" w:eastAsia="宋体" w:cs="宋体"/>
          <w:sz w:val="28"/>
          <w:szCs w:val="28"/>
        </w:rPr>
        <w:t>10</w:t>
      </w:r>
      <w:r>
        <w:rPr>
          <w:rFonts w:hint="eastAsia" w:ascii="宋体" w:hAnsi="宋体" w:eastAsia="宋体" w:cs="宋体"/>
          <w:sz w:val="28"/>
          <w:szCs w:val="28"/>
        </w:rPr>
        <w:t>英</w:t>
      </w:r>
      <w:r>
        <w:rPr>
          <w:rFonts w:ascii="宋体" w:hAnsi="宋体" w:eastAsia="宋体" w:cs="宋体"/>
          <w:sz w:val="28"/>
          <w:szCs w:val="28"/>
        </w:rPr>
        <w:t>寸触摸屏</w:t>
      </w:r>
      <w:r>
        <w:rPr>
          <w:rFonts w:hint="eastAsia" w:ascii="宋体" w:hAnsi="宋体" w:eastAsia="宋体" w:cs="宋体"/>
          <w:sz w:val="28"/>
          <w:szCs w:val="28"/>
        </w:rPr>
        <w:t>。具备便携提手使用，也可配备台车工作台使用</w:t>
      </w:r>
    </w:p>
    <w:p w14:paraId="588C22D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内置锂电池持续使用时间</w:t>
      </w:r>
      <w:r>
        <w:rPr>
          <w:rFonts w:hint="eastAsia" w:ascii="宋体" w:hAnsi="宋体" w:eastAsia="宋体" w:cs="宋体"/>
          <w:sz w:val="28"/>
          <w:szCs w:val="28"/>
          <w:lang w:val="en-US" w:eastAsia="zh-CN"/>
        </w:rPr>
        <w:t>≥</w:t>
      </w:r>
      <w:r>
        <w:rPr>
          <w:rFonts w:hint="eastAsia" w:ascii="宋体" w:hAnsi="宋体" w:eastAsia="宋体" w:cs="宋体"/>
          <w:sz w:val="28"/>
          <w:szCs w:val="28"/>
        </w:rPr>
        <w:t>4小时</w:t>
      </w:r>
    </w:p>
    <w:p w14:paraId="7F6E228F">
      <w:pPr>
        <w:pStyle w:val="2"/>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sz w:val="28"/>
          <w:szCs w:val="28"/>
        </w:rPr>
      </w:pPr>
      <w:r>
        <w:rPr>
          <w:rFonts w:hint="eastAsia" w:ascii="宋体" w:hAnsi="宋体" w:eastAsia="宋体" w:cs="宋体"/>
          <w:sz w:val="28"/>
          <w:szCs w:val="28"/>
        </w:rPr>
        <w:t>▲不需要预热，开机即可以进行测试</w:t>
      </w:r>
    </w:p>
    <w:p w14:paraId="5D551478">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可选择多种预计值公式进行评估代谢状态，图标式操作方式，简单</w:t>
      </w:r>
      <w:r>
        <w:rPr>
          <w:rFonts w:hint="eastAsia" w:ascii="宋体" w:hAnsi="宋体" w:eastAsia="宋体" w:cs="宋体"/>
          <w:sz w:val="28"/>
          <w:szCs w:val="28"/>
          <w:lang w:val="en-US" w:eastAsia="zh-CN"/>
        </w:rPr>
        <w:t>方便。</w:t>
      </w:r>
    </w:p>
    <w:p w14:paraId="41A0E890">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▲可选择热敏纸打印报告和A4报告打印，可设置多种预制报告格式</w:t>
      </w:r>
    </w:p>
    <w:p w14:paraId="28440323">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存储用户测试信息大于十万条测量记录，可导出数据，可对接医院his系统，可对接第三方平台</w:t>
      </w:r>
    </w:p>
    <w:p w14:paraId="4B8CBA69">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▲电器安全具有D.C 19V电源输入，安全电压范围（提供检验报告）</w:t>
      </w:r>
    </w:p>
    <w:p w14:paraId="07E482D8">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具备完整患者数据管理，查看检测详细报告及对比分析</w:t>
      </w:r>
    </w:p>
    <w:p w14:paraId="39F41FB4">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ascii="宋体" w:hAnsi="宋体" w:eastAsia="宋体" w:cs="宋体"/>
          <w:sz w:val="28"/>
          <w:szCs w:val="28"/>
        </w:rPr>
      </w:pPr>
      <w:r>
        <w:rPr>
          <w:rFonts w:hint="eastAsia" w:ascii="宋体" w:hAnsi="宋体" w:eastAsia="宋体" w:cs="宋体"/>
          <w:sz w:val="28"/>
          <w:szCs w:val="28"/>
        </w:rPr>
        <w:t>▲呼吸分析仪主机有效期</w:t>
      </w:r>
      <w:r>
        <w:rPr>
          <w:rFonts w:hint="eastAsia" w:ascii="宋体" w:hAnsi="宋体" w:eastAsia="宋体" w:cs="宋体"/>
          <w:sz w:val="28"/>
          <w:szCs w:val="28"/>
          <w:lang w:val="en-US" w:eastAsia="zh-CN"/>
        </w:rPr>
        <w:t>≥8</w:t>
      </w:r>
      <w:r>
        <w:rPr>
          <w:rFonts w:hint="eastAsia" w:ascii="宋体" w:hAnsi="宋体" w:eastAsia="宋体" w:cs="宋体"/>
          <w:sz w:val="28"/>
          <w:szCs w:val="28"/>
        </w:rPr>
        <w:t>年（提供</w:t>
      </w:r>
      <w:r>
        <w:rPr>
          <w:rFonts w:hint="eastAsia" w:ascii="宋体" w:hAnsi="宋体" w:eastAsia="宋体" w:cs="宋体"/>
          <w:sz w:val="28"/>
          <w:szCs w:val="28"/>
          <w:lang w:val="en-US" w:eastAsia="zh-CN"/>
        </w:rPr>
        <w:t>机身</w:t>
      </w:r>
      <w:r>
        <w:rPr>
          <w:rFonts w:hint="eastAsia" w:ascii="宋体" w:hAnsi="宋体" w:eastAsia="宋体" w:cs="宋体"/>
          <w:sz w:val="28"/>
          <w:szCs w:val="28"/>
        </w:rPr>
        <w:t>铭牌或说明书）</w:t>
      </w:r>
    </w:p>
    <w:p w14:paraId="6E314C69">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jc w:val="left"/>
        <w:textAlignment w:val="auto"/>
        <w:rPr>
          <w:rFonts w:ascii="宋体" w:hAnsi="宋体" w:eastAsia="宋体" w:cs="宋体"/>
          <w:sz w:val="28"/>
          <w:szCs w:val="28"/>
        </w:rPr>
      </w:pPr>
      <w:r>
        <w:rPr>
          <w:rFonts w:hint="eastAsia" w:ascii="宋体" w:hAnsi="宋体" w:eastAsia="宋体" w:cs="宋体"/>
          <w:sz w:val="28"/>
          <w:szCs w:val="28"/>
        </w:rPr>
        <w:t>▲可升级呼吸机模块</w:t>
      </w:r>
      <w:r>
        <w:rPr>
          <w:rFonts w:hint="eastAsia" w:ascii="宋体" w:hAnsi="宋体" w:eastAsia="宋体" w:cs="宋体"/>
          <w:sz w:val="28"/>
          <w:szCs w:val="28"/>
          <w:lang w:eastAsia="zh-CN"/>
        </w:rPr>
        <w:t>，</w:t>
      </w:r>
      <w:r>
        <w:rPr>
          <w:rFonts w:hint="eastAsia" w:ascii="宋体" w:hAnsi="宋体" w:eastAsia="宋体" w:cs="宋体"/>
          <w:sz w:val="28"/>
          <w:szCs w:val="28"/>
        </w:rPr>
        <w:t>与重症ICU呼吸机连接，实时测试REE,VO2,VCO2,VO2 Covar％，VCO2 Covar%等数值</w:t>
      </w:r>
    </w:p>
    <w:p w14:paraId="5F8F1A0F">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400" w:firstLineChars="0"/>
        <w:textAlignment w:val="auto"/>
        <w:rPr>
          <w:rFonts w:hint="eastAsia" w:ascii="宋体" w:hAnsi="宋体" w:eastAsia="宋体" w:cs="宋体"/>
          <w:sz w:val="28"/>
          <w:szCs w:val="28"/>
        </w:rPr>
      </w:pPr>
      <w:r>
        <w:rPr>
          <w:rFonts w:hint="eastAsia" w:ascii="宋体" w:hAnsi="宋体" w:eastAsia="宋体" w:cs="宋体"/>
          <w:sz w:val="28"/>
          <w:szCs w:val="28"/>
        </w:rPr>
        <w:t>可升级肺功能测试模块，测试FVC、SVC、MVV等数值</w:t>
      </w:r>
    </w:p>
    <w:p w14:paraId="1298A29E">
      <w:pPr>
        <w:pStyle w:val="2"/>
        <w:rPr>
          <w:sz w:val="24"/>
          <w:szCs w:val="24"/>
        </w:rPr>
      </w:pPr>
      <w:r>
        <w:rPr>
          <w:sz w:val="24"/>
          <w:szCs w:val="24"/>
        </w:rPr>
        <w:br w:type="page"/>
      </w:r>
    </w:p>
    <w:p w14:paraId="28CFC25C">
      <w:pPr>
        <w:pStyle w:val="3"/>
        <w:spacing w:line="240" w:lineRule="auto"/>
        <w:jc w:val="center"/>
        <w:rPr>
          <w:rFonts w:ascii="宋体" w:hAnsi="宋体" w:eastAsia="宋体" w:cs="宋体"/>
          <w:sz w:val="40"/>
          <w:szCs w:val="40"/>
        </w:rPr>
      </w:pPr>
      <w:r>
        <w:rPr>
          <w:rFonts w:hint="eastAsia" w:ascii="宋体" w:hAnsi="宋体" w:eastAsia="宋体" w:cs="宋体"/>
          <w:sz w:val="40"/>
          <w:szCs w:val="40"/>
        </w:rPr>
        <w:t>配置</w:t>
      </w:r>
      <w:r>
        <w:rPr>
          <w:rFonts w:hint="eastAsia" w:ascii="宋体" w:hAnsi="宋体" w:eastAsia="宋体" w:cs="宋体"/>
          <w:sz w:val="40"/>
          <w:szCs w:val="40"/>
          <w:lang w:val="en-US" w:eastAsia="zh-CN"/>
        </w:rPr>
        <w:t>清</w:t>
      </w:r>
      <w:r>
        <w:rPr>
          <w:rFonts w:hint="eastAsia" w:ascii="宋体" w:hAnsi="宋体" w:eastAsia="宋体" w:cs="宋体"/>
          <w:sz w:val="40"/>
          <w:szCs w:val="40"/>
        </w:rPr>
        <w:t>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253"/>
        <w:gridCol w:w="1134"/>
        <w:gridCol w:w="1071"/>
      </w:tblGrid>
      <w:tr w14:paraId="1D2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6B204B14">
            <w:pPr>
              <w:jc w:val="center"/>
              <w:rPr>
                <w:rFonts w:ascii="宋体" w:hAnsi="宋体" w:eastAsia="宋体" w:cs="宋体"/>
                <w:sz w:val="28"/>
                <w:szCs w:val="28"/>
              </w:rPr>
            </w:pPr>
            <w:r>
              <w:rPr>
                <w:rFonts w:hint="eastAsia" w:ascii="宋体" w:hAnsi="宋体" w:eastAsia="宋体" w:cs="宋体"/>
                <w:sz w:val="28"/>
                <w:szCs w:val="28"/>
              </w:rPr>
              <w:t>序号</w:t>
            </w:r>
          </w:p>
        </w:tc>
        <w:tc>
          <w:tcPr>
            <w:tcW w:w="4253" w:type="dxa"/>
            <w:vAlign w:val="center"/>
          </w:tcPr>
          <w:p w14:paraId="4D5CB4E0">
            <w:pPr>
              <w:jc w:val="center"/>
              <w:rPr>
                <w:rFonts w:ascii="宋体" w:hAnsi="宋体" w:eastAsia="宋体" w:cs="宋体"/>
                <w:sz w:val="28"/>
                <w:szCs w:val="28"/>
              </w:rPr>
            </w:pPr>
            <w:r>
              <w:rPr>
                <w:rFonts w:hint="eastAsia" w:ascii="宋体" w:hAnsi="宋体" w:eastAsia="宋体" w:cs="宋体"/>
                <w:sz w:val="28"/>
                <w:szCs w:val="28"/>
              </w:rPr>
              <w:t>名称</w:t>
            </w:r>
          </w:p>
        </w:tc>
        <w:tc>
          <w:tcPr>
            <w:tcW w:w="1134" w:type="dxa"/>
            <w:vAlign w:val="center"/>
          </w:tcPr>
          <w:p w14:paraId="0F71D1A2">
            <w:pPr>
              <w:jc w:val="center"/>
              <w:rPr>
                <w:rFonts w:ascii="宋体" w:hAnsi="宋体" w:eastAsia="宋体" w:cs="宋体"/>
                <w:sz w:val="28"/>
                <w:szCs w:val="28"/>
              </w:rPr>
            </w:pPr>
            <w:r>
              <w:rPr>
                <w:rFonts w:hint="eastAsia" w:ascii="宋体" w:hAnsi="宋体" w:eastAsia="宋体" w:cs="宋体"/>
                <w:sz w:val="28"/>
                <w:szCs w:val="28"/>
              </w:rPr>
              <w:t>数量</w:t>
            </w:r>
          </w:p>
        </w:tc>
        <w:tc>
          <w:tcPr>
            <w:tcW w:w="1071" w:type="dxa"/>
            <w:vAlign w:val="center"/>
          </w:tcPr>
          <w:p w14:paraId="01CC919A">
            <w:pPr>
              <w:jc w:val="center"/>
              <w:rPr>
                <w:rFonts w:ascii="宋体" w:hAnsi="宋体" w:eastAsia="宋体" w:cs="宋体"/>
                <w:sz w:val="28"/>
                <w:szCs w:val="28"/>
              </w:rPr>
            </w:pPr>
            <w:r>
              <w:rPr>
                <w:rFonts w:hint="eastAsia" w:ascii="宋体" w:hAnsi="宋体" w:eastAsia="宋体" w:cs="宋体"/>
                <w:sz w:val="28"/>
                <w:szCs w:val="28"/>
              </w:rPr>
              <w:t>备注</w:t>
            </w:r>
          </w:p>
        </w:tc>
      </w:tr>
      <w:tr w14:paraId="6646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41E8783D">
            <w:pPr>
              <w:jc w:val="left"/>
              <w:rPr>
                <w:rFonts w:ascii="宋体" w:hAnsi="宋体" w:eastAsia="宋体" w:cs="宋体"/>
                <w:sz w:val="28"/>
                <w:szCs w:val="28"/>
              </w:rPr>
            </w:pPr>
            <w:r>
              <w:rPr>
                <w:rFonts w:hint="eastAsia" w:ascii="宋体" w:hAnsi="宋体" w:eastAsia="宋体" w:cs="宋体"/>
                <w:sz w:val="28"/>
                <w:szCs w:val="28"/>
              </w:rPr>
              <w:t xml:space="preserve">1   呼吸代谢检测模块 </w:t>
            </w:r>
          </w:p>
        </w:tc>
        <w:tc>
          <w:tcPr>
            <w:tcW w:w="1134" w:type="dxa"/>
            <w:vAlign w:val="center"/>
          </w:tcPr>
          <w:p w14:paraId="56B615B7">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1571378B">
            <w:pPr>
              <w:jc w:val="center"/>
              <w:rPr>
                <w:rFonts w:ascii="宋体" w:hAnsi="宋体" w:eastAsia="宋体" w:cs="宋体"/>
                <w:sz w:val="28"/>
                <w:szCs w:val="28"/>
              </w:rPr>
            </w:pPr>
          </w:p>
        </w:tc>
      </w:tr>
      <w:tr w14:paraId="67C2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8" w:type="dxa"/>
            <w:vAlign w:val="center"/>
          </w:tcPr>
          <w:p w14:paraId="3BA3960A">
            <w:pPr>
              <w:ind w:firstLine="19" w:firstLineChars="7"/>
              <w:jc w:val="left"/>
              <w:rPr>
                <w:rFonts w:ascii="宋体" w:hAnsi="宋体" w:eastAsia="宋体" w:cs="宋体"/>
                <w:sz w:val="28"/>
                <w:szCs w:val="28"/>
              </w:rPr>
            </w:pPr>
            <w:r>
              <w:rPr>
                <w:rFonts w:hint="eastAsia" w:ascii="宋体" w:hAnsi="宋体" w:eastAsia="宋体" w:cs="宋体"/>
                <w:sz w:val="28"/>
                <w:szCs w:val="28"/>
              </w:rPr>
              <w:t>1-01</w:t>
            </w:r>
          </w:p>
        </w:tc>
        <w:tc>
          <w:tcPr>
            <w:tcW w:w="4253" w:type="dxa"/>
            <w:vAlign w:val="center"/>
          </w:tcPr>
          <w:p w14:paraId="0921CC66">
            <w:pPr>
              <w:jc w:val="left"/>
              <w:rPr>
                <w:rFonts w:ascii="宋体" w:hAnsi="宋体" w:eastAsia="宋体" w:cs="宋体"/>
                <w:sz w:val="28"/>
                <w:szCs w:val="28"/>
              </w:rPr>
            </w:pPr>
            <w:r>
              <w:rPr>
                <w:rFonts w:hint="eastAsia" w:ascii="宋体" w:hAnsi="宋体" w:eastAsia="宋体" w:cs="宋体"/>
                <w:sz w:val="28"/>
                <w:szCs w:val="28"/>
              </w:rPr>
              <w:t>呼吸代谢检测主机</w:t>
            </w:r>
          </w:p>
        </w:tc>
        <w:tc>
          <w:tcPr>
            <w:tcW w:w="1134" w:type="dxa"/>
            <w:vAlign w:val="center"/>
          </w:tcPr>
          <w:p w14:paraId="26DED811">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378292DF">
            <w:pPr>
              <w:jc w:val="center"/>
              <w:rPr>
                <w:rFonts w:ascii="宋体" w:hAnsi="宋体" w:eastAsia="宋体" w:cs="宋体"/>
                <w:sz w:val="28"/>
                <w:szCs w:val="28"/>
              </w:rPr>
            </w:pPr>
          </w:p>
        </w:tc>
      </w:tr>
      <w:tr w14:paraId="7B34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38" w:type="dxa"/>
            <w:vAlign w:val="center"/>
          </w:tcPr>
          <w:p w14:paraId="48A4B8A2">
            <w:pPr>
              <w:ind w:firstLine="456" w:firstLineChars="163"/>
              <w:jc w:val="left"/>
              <w:rPr>
                <w:rFonts w:ascii="宋体" w:hAnsi="宋体" w:eastAsia="宋体" w:cs="宋体"/>
                <w:sz w:val="28"/>
                <w:szCs w:val="28"/>
              </w:rPr>
            </w:pPr>
            <w:r>
              <w:rPr>
                <w:rFonts w:hint="eastAsia" w:ascii="宋体" w:hAnsi="宋体" w:eastAsia="宋体" w:cs="宋体"/>
                <w:sz w:val="28"/>
                <w:szCs w:val="28"/>
              </w:rPr>
              <w:t>1-0</w:t>
            </w:r>
            <w:r>
              <w:rPr>
                <w:rFonts w:ascii="宋体" w:hAnsi="宋体" w:eastAsia="宋体" w:cs="宋体"/>
                <w:sz w:val="28"/>
                <w:szCs w:val="28"/>
              </w:rPr>
              <w:t>1</w:t>
            </w:r>
            <w:r>
              <w:rPr>
                <w:rFonts w:hint="eastAsia" w:ascii="宋体" w:hAnsi="宋体" w:eastAsia="宋体" w:cs="宋体"/>
                <w:sz w:val="28"/>
                <w:szCs w:val="28"/>
              </w:rPr>
              <w:t>-</w:t>
            </w:r>
            <w:r>
              <w:rPr>
                <w:rFonts w:ascii="宋体" w:hAnsi="宋体" w:eastAsia="宋体" w:cs="宋体"/>
                <w:sz w:val="28"/>
                <w:szCs w:val="28"/>
              </w:rPr>
              <w:t>01</w:t>
            </w:r>
          </w:p>
        </w:tc>
        <w:tc>
          <w:tcPr>
            <w:tcW w:w="4253" w:type="dxa"/>
            <w:vAlign w:val="center"/>
          </w:tcPr>
          <w:p w14:paraId="25CDDBEE">
            <w:pPr>
              <w:jc w:val="left"/>
              <w:rPr>
                <w:rFonts w:ascii="宋体" w:hAnsi="宋体" w:eastAsia="宋体" w:cs="宋体"/>
                <w:sz w:val="28"/>
                <w:szCs w:val="28"/>
              </w:rPr>
            </w:pPr>
            <w:r>
              <w:rPr>
                <w:rFonts w:hint="eastAsia" w:ascii="宋体" w:hAnsi="宋体" w:eastAsia="宋体" w:cs="宋体"/>
                <w:sz w:val="28"/>
                <w:szCs w:val="28"/>
              </w:rPr>
              <w:t>内嵌氧电池传感器</w:t>
            </w:r>
          </w:p>
        </w:tc>
        <w:tc>
          <w:tcPr>
            <w:tcW w:w="1134" w:type="dxa"/>
            <w:vAlign w:val="center"/>
          </w:tcPr>
          <w:p w14:paraId="4DBBABF2">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7F287324">
            <w:pPr>
              <w:jc w:val="center"/>
              <w:rPr>
                <w:rFonts w:ascii="宋体" w:hAnsi="宋体" w:eastAsia="宋体" w:cs="宋体"/>
                <w:sz w:val="28"/>
                <w:szCs w:val="28"/>
              </w:rPr>
            </w:pPr>
          </w:p>
        </w:tc>
      </w:tr>
      <w:tr w14:paraId="3344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38" w:type="dxa"/>
            <w:vAlign w:val="center"/>
          </w:tcPr>
          <w:p w14:paraId="05CB2CE8">
            <w:pPr>
              <w:ind w:firstLine="456" w:firstLineChars="163"/>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01</w:t>
            </w:r>
            <w:r>
              <w:rPr>
                <w:rFonts w:hint="eastAsia" w:ascii="宋体" w:hAnsi="宋体" w:eastAsia="宋体" w:cs="宋体"/>
                <w:sz w:val="28"/>
                <w:szCs w:val="28"/>
              </w:rPr>
              <w:t>-</w:t>
            </w:r>
            <w:r>
              <w:rPr>
                <w:rFonts w:ascii="宋体" w:hAnsi="宋体" w:eastAsia="宋体" w:cs="宋体"/>
                <w:sz w:val="28"/>
                <w:szCs w:val="28"/>
              </w:rPr>
              <w:t>02</w:t>
            </w:r>
          </w:p>
        </w:tc>
        <w:tc>
          <w:tcPr>
            <w:tcW w:w="4253" w:type="dxa"/>
            <w:vAlign w:val="center"/>
          </w:tcPr>
          <w:p w14:paraId="07476F3C">
            <w:pPr>
              <w:jc w:val="left"/>
              <w:rPr>
                <w:rFonts w:ascii="宋体" w:hAnsi="宋体" w:eastAsia="宋体" w:cs="宋体"/>
                <w:sz w:val="28"/>
                <w:szCs w:val="28"/>
              </w:rPr>
            </w:pPr>
            <w:r>
              <w:rPr>
                <w:rFonts w:hint="eastAsia" w:ascii="宋体" w:hAnsi="宋体" w:eastAsia="宋体" w:cs="宋体"/>
                <w:sz w:val="28"/>
                <w:szCs w:val="28"/>
              </w:rPr>
              <w:t>内嵌二氧化碳传感器</w:t>
            </w:r>
          </w:p>
        </w:tc>
        <w:tc>
          <w:tcPr>
            <w:tcW w:w="1134" w:type="dxa"/>
            <w:vAlign w:val="center"/>
          </w:tcPr>
          <w:p w14:paraId="210369A8">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29FA3F7D">
            <w:pPr>
              <w:jc w:val="center"/>
              <w:rPr>
                <w:rFonts w:ascii="宋体" w:hAnsi="宋体" w:eastAsia="宋体" w:cs="宋体"/>
                <w:sz w:val="28"/>
                <w:szCs w:val="28"/>
              </w:rPr>
            </w:pPr>
          </w:p>
        </w:tc>
      </w:tr>
      <w:tr w14:paraId="223D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38" w:type="dxa"/>
            <w:vAlign w:val="center"/>
          </w:tcPr>
          <w:p w14:paraId="0610E221">
            <w:pPr>
              <w:ind w:firstLine="456" w:firstLineChars="163"/>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01</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5266ACA2">
            <w:pPr>
              <w:jc w:val="left"/>
              <w:rPr>
                <w:rFonts w:ascii="宋体" w:hAnsi="宋体" w:eastAsia="宋体" w:cs="宋体"/>
                <w:sz w:val="28"/>
                <w:szCs w:val="28"/>
              </w:rPr>
            </w:pPr>
            <w:r>
              <w:rPr>
                <w:rFonts w:hint="eastAsia" w:ascii="宋体" w:hAnsi="宋体" w:eastAsia="宋体" w:cs="宋体"/>
                <w:sz w:val="28"/>
                <w:szCs w:val="28"/>
              </w:rPr>
              <w:t>内嵌环境模块测量温湿度大气压</w:t>
            </w:r>
          </w:p>
        </w:tc>
        <w:tc>
          <w:tcPr>
            <w:tcW w:w="1134" w:type="dxa"/>
            <w:vAlign w:val="center"/>
          </w:tcPr>
          <w:p w14:paraId="409B4D3D">
            <w:pPr>
              <w:jc w:val="center"/>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套</w:t>
            </w:r>
          </w:p>
        </w:tc>
        <w:tc>
          <w:tcPr>
            <w:tcW w:w="1071" w:type="dxa"/>
            <w:vAlign w:val="center"/>
          </w:tcPr>
          <w:p w14:paraId="4E75DB27">
            <w:pPr>
              <w:jc w:val="center"/>
              <w:rPr>
                <w:rFonts w:ascii="宋体" w:hAnsi="宋体" w:eastAsia="宋体" w:cs="宋体"/>
                <w:sz w:val="28"/>
                <w:szCs w:val="28"/>
              </w:rPr>
            </w:pPr>
          </w:p>
        </w:tc>
      </w:tr>
      <w:tr w14:paraId="7BBD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53BE92D0">
            <w:pPr>
              <w:ind w:firstLine="33" w:firstLineChars="12"/>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02</w:t>
            </w:r>
          </w:p>
        </w:tc>
        <w:tc>
          <w:tcPr>
            <w:tcW w:w="4253" w:type="dxa"/>
            <w:vAlign w:val="center"/>
          </w:tcPr>
          <w:p w14:paraId="4057D52F">
            <w:pPr>
              <w:jc w:val="left"/>
              <w:rPr>
                <w:rFonts w:ascii="宋体" w:hAnsi="宋体" w:eastAsia="宋体" w:cs="宋体"/>
                <w:sz w:val="28"/>
                <w:szCs w:val="28"/>
              </w:rPr>
            </w:pPr>
            <w:r>
              <w:rPr>
                <w:rFonts w:hint="eastAsia" w:ascii="宋体" w:hAnsi="宋体" w:eastAsia="宋体" w:cs="宋体"/>
                <w:sz w:val="28"/>
                <w:szCs w:val="28"/>
              </w:rPr>
              <w:t>流量传感器</w:t>
            </w:r>
          </w:p>
        </w:tc>
        <w:tc>
          <w:tcPr>
            <w:tcW w:w="1134" w:type="dxa"/>
            <w:vAlign w:val="center"/>
          </w:tcPr>
          <w:p w14:paraId="1764F580">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46042989">
            <w:pPr>
              <w:jc w:val="center"/>
              <w:rPr>
                <w:rFonts w:ascii="宋体" w:hAnsi="宋体" w:eastAsia="宋体" w:cs="宋体"/>
                <w:sz w:val="28"/>
                <w:szCs w:val="28"/>
              </w:rPr>
            </w:pPr>
            <w:r>
              <w:rPr>
                <w:rFonts w:hint="eastAsia" w:ascii="宋体" w:hAnsi="宋体" w:eastAsia="宋体" w:cs="宋体"/>
                <w:sz w:val="28"/>
                <w:szCs w:val="28"/>
              </w:rPr>
              <w:t>L</w:t>
            </w:r>
            <w:r>
              <w:rPr>
                <w:rFonts w:ascii="宋体" w:hAnsi="宋体" w:eastAsia="宋体" w:cs="宋体"/>
                <w:sz w:val="28"/>
                <w:szCs w:val="28"/>
              </w:rPr>
              <w:t>L01</w:t>
            </w:r>
          </w:p>
        </w:tc>
      </w:tr>
      <w:tr w14:paraId="70B8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5384715F">
            <w:pPr>
              <w:ind w:firstLine="456" w:firstLineChars="163"/>
              <w:jc w:val="left"/>
              <w:rPr>
                <w:rFonts w:ascii="宋体" w:hAnsi="宋体" w:eastAsia="宋体" w:cs="宋体"/>
                <w:sz w:val="28"/>
                <w:szCs w:val="28"/>
              </w:rPr>
            </w:pPr>
            <w:r>
              <w:rPr>
                <w:rFonts w:hint="eastAsia" w:ascii="宋体" w:hAnsi="宋体" w:eastAsia="宋体" w:cs="宋体"/>
                <w:sz w:val="28"/>
                <w:szCs w:val="28"/>
              </w:rPr>
              <w:t>1-0</w:t>
            </w:r>
            <w:r>
              <w:rPr>
                <w:rFonts w:ascii="宋体" w:hAnsi="宋体" w:eastAsia="宋体" w:cs="宋体"/>
                <w:sz w:val="28"/>
                <w:szCs w:val="28"/>
              </w:rPr>
              <w:t>2</w:t>
            </w:r>
            <w:r>
              <w:rPr>
                <w:rFonts w:hint="eastAsia" w:ascii="宋体" w:hAnsi="宋体" w:eastAsia="宋体" w:cs="宋体"/>
                <w:sz w:val="28"/>
                <w:szCs w:val="28"/>
              </w:rPr>
              <w:t>-</w:t>
            </w:r>
            <w:r>
              <w:rPr>
                <w:rFonts w:ascii="宋体" w:hAnsi="宋体" w:eastAsia="宋体" w:cs="宋体"/>
                <w:sz w:val="28"/>
                <w:szCs w:val="28"/>
              </w:rPr>
              <w:t>01</w:t>
            </w:r>
          </w:p>
        </w:tc>
        <w:tc>
          <w:tcPr>
            <w:tcW w:w="4253" w:type="dxa"/>
            <w:vAlign w:val="center"/>
          </w:tcPr>
          <w:p w14:paraId="08B0FB67">
            <w:pPr>
              <w:jc w:val="left"/>
              <w:rPr>
                <w:rFonts w:ascii="宋体" w:hAnsi="宋体" w:eastAsia="宋体" w:cs="宋体"/>
                <w:sz w:val="28"/>
                <w:szCs w:val="28"/>
              </w:rPr>
            </w:pPr>
            <w:r>
              <w:rPr>
                <w:rFonts w:hint="eastAsia" w:ascii="宋体" w:hAnsi="宋体" w:eastAsia="宋体" w:cs="宋体"/>
                <w:sz w:val="28"/>
                <w:szCs w:val="28"/>
              </w:rPr>
              <w:t>涡轮流量传感器</w:t>
            </w:r>
          </w:p>
        </w:tc>
        <w:tc>
          <w:tcPr>
            <w:tcW w:w="1134" w:type="dxa"/>
            <w:vAlign w:val="center"/>
          </w:tcPr>
          <w:p w14:paraId="3EA4868E">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47E02B38">
            <w:pPr>
              <w:jc w:val="center"/>
              <w:rPr>
                <w:rFonts w:ascii="宋体" w:hAnsi="宋体" w:eastAsia="宋体" w:cs="宋体"/>
                <w:sz w:val="28"/>
                <w:szCs w:val="28"/>
              </w:rPr>
            </w:pPr>
          </w:p>
        </w:tc>
      </w:tr>
      <w:tr w14:paraId="63EC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8" w:type="dxa"/>
            <w:vAlign w:val="center"/>
          </w:tcPr>
          <w:p w14:paraId="237D02F2">
            <w:pPr>
              <w:ind w:firstLine="456" w:firstLineChars="163"/>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02</w:t>
            </w:r>
            <w:r>
              <w:rPr>
                <w:rFonts w:hint="eastAsia" w:ascii="宋体" w:hAnsi="宋体" w:eastAsia="宋体" w:cs="宋体"/>
                <w:sz w:val="28"/>
                <w:szCs w:val="28"/>
              </w:rPr>
              <w:t>-</w:t>
            </w:r>
            <w:r>
              <w:rPr>
                <w:rFonts w:ascii="宋体" w:hAnsi="宋体" w:eastAsia="宋体" w:cs="宋体"/>
                <w:sz w:val="28"/>
                <w:szCs w:val="28"/>
              </w:rPr>
              <w:t>02</w:t>
            </w:r>
          </w:p>
        </w:tc>
        <w:tc>
          <w:tcPr>
            <w:tcW w:w="4253" w:type="dxa"/>
            <w:vAlign w:val="center"/>
          </w:tcPr>
          <w:p w14:paraId="08E16D64">
            <w:pPr>
              <w:jc w:val="left"/>
              <w:rPr>
                <w:rFonts w:ascii="宋体" w:hAnsi="宋体" w:eastAsia="宋体" w:cs="宋体"/>
                <w:sz w:val="28"/>
                <w:szCs w:val="28"/>
              </w:rPr>
            </w:pPr>
            <w:r>
              <w:rPr>
                <w:rFonts w:hint="eastAsia" w:ascii="宋体" w:hAnsi="宋体" w:eastAsia="宋体" w:cs="宋体"/>
                <w:sz w:val="28"/>
                <w:szCs w:val="28"/>
              </w:rPr>
              <w:t>内嵌干燥采样管</w:t>
            </w:r>
          </w:p>
        </w:tc>
        <w:tc>
          <w:tcPr>
            <w:tcW w:w="1134" w:type="dxa"/>
            <w:vAlign w:val="center"/>
          </w:tcPr>
          <w:p w14:paraId="013F48C2">
            <w:pPr>
              <w:jc w:val="center"/>
              <w:rPr>
                <w:rFonts w:ascii="宋体" w:hAnsi="宋体" w:eastAsia="宋体" w:cs="宋体"/>
                <w:sz w:val="28"/>
                <w:szCs w:val="28"/>
              </w:rPr>
            </w:pPr>
            <w:r>
              <w:rPr>
                <w:rFonts w:hint="eastAsia" w:ascii="宋体" w:hAnsi="宋体" w:eastAsia="宋体" w:cs="宋体"/>
                <w:sz w:val="28"/>
                <w:szCs w:val="28"/>
              </w:rPr>
              <w:t>1条</w:t>
            </w:r>
          </w:p>
        </w:tc>
        <w:tc>
          <w:tcPr>
            <w:tcW w:w="1071" w:type="dxa"/>
            <w:vAlign w:val="center"/>
          </w:tcPr>
          <w:p w14:paraId="63DB65D6">
            <w:pPr>
              <w:jc w:val="center"/>
              <w:rPr>
                <w:rFonts w:ascii="宋体" w:hAnsi="宋体" w:eastAsia="宋体" w:cs="宋体"/>
                <w:sz w:val="28"/>
                <w:szCs w:val="28"/>
              </w:rPr>
            </w:pPr>
          </w:p>
        </w:tc>
      </w:tr>
      <w:tr w14:paraId="5066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38" w:type="dxa"/>
            <w:vAlign w:val="center"/>
          </w:tcPr>
          <w:p w14:paraId="14700CF7">
            <w:pPr>
              <w:ind w:firstLine="456" w:firstLineChars="163"/>
              <w:jc w:val="left"/>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02</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27E0E842">
            <w:pPr>
              <w:jc w:val="left"/>
              <w:rPr>
                <w:rFonts w:ascii="宋体" w:hAnsi="宋体" w:eastAsia="宋体" w:cs="宋体"/>
                <w:sz w:val="28"/>
                <w:szCs w:val="28"/>
              </w:rPr>
            </w:pPr>
            <w:r>
              <w:rPr>
                <w:rFonts w:hint="eastAsia" w:ascii="宋体" w:hAnsi="宋体" w:eastAsia="宋体" w:cs="宋体"/>
                <w:sz w:val="28"/>
                <w:szCs w:val="28"/>
              </w:rPr>
              <w:t>内嵌航空接头电磁屏蔽数据线</w:t>
            </w:r>
          </w:p>
        </w:tc>
        <w:tc>
          <w:tcPr>
            <w:tcW w:w="1134" w:type="dxa"/>
            <w:vAlign w:val="center"/>
          </w:tcPr>
          <w:p w14:paraId="4C70485C">
            <w:pPr>
              <w:jc w:val="center"/>
              <w:rPr>
                <w:rFonts w:ascii="宋体" w:hAnsi="宋体" w:eastAsia="宋体" w:cs="宋体"/>
                <w:sz w:val="28"/>
                <w:szCs w:val="28"/>
              </w:rPr>
            </w:pPr>
            <w:r>
              <w:rPr>
                <w:rFonts w:hint="eastAsia" w:ascii="宋体" w:hAnsi="宋体" w:eastAsia="宋体" w:cs="宋体"/>
                <w:sz w:val="28"/>
                <w:szCs w:val="28"/>
              </w:rPr>
              <w:t>1条</w:t>
            </w:r>
          </w:p>
        </w:tc>
        <w:tc>
          <w:tcPr>
            <w:tcW w:w="1071" w:type="dxa"/>
            <w:vAlign w:val="center"/>
          </w:tcPr>
          <w:p w14:paraId="0DC74733">
            <w:pPr>
              <w:jc w:val="center"/>
              <w:rPr>
                <w:rFonts w:ascii="宋体" w:hAnsi="宋体" w:eastAsia="宋体" w:cs="宋体"/>
                <w:sz w:val="28"/>
                <w:szCs w:val="28"/>
              </w:rPr>
            </w:pPr>
          </w:p>
        </w:tc>
      </w:tr>
      <w:tr w14:paraId="4375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2BB8ED20">
            <w:pPr>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 xml:space="preserve">   医用台车</w:t>
            </w:r>
          </w:p>
        </w:tc>
        <w:tc>
          <w:tcPr>
            <w:tcW w:w="1134" w:type="dxa"/>
            <w:vAlign w:val="center"/>
          </w:tcPr>
          <w:p w14:paraId="31596715">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11ADFCCE">
            <w:pPr>
              <w:jc w:val="center"/>
              <w:rPr>
                <w:rFonts w:ascii="宋体" w:hAnsi="宋体" w:eastAsia="宋体" w:cs="宋体"/>
                <w:sz w:val="28"/>
                <w:szCs w:val="28"/>
              </w:rPr>
            </w:pPr>
          </w:p>
        </w:tc>
      </w:tr>
      <w:tr w14:paraId="7B9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30C82EA3">
            <w:pPr>
              <w:ind w:firstLine="840" w:firstLineChars="3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-01</w:t>
            </w:r>
          </w:p>
        </w:tc>
        <w:tc>
          <w:tcPr>
            <w:tcW w:w="4253" w:type="dxa"/>
            <w:vAlign w:val="center"/>
          </w:tcPr>
          <w:p w14:paraId="3EB56389">
            <w:pPr>
              <w:jc w:val="left"/>
              <w:rPr>
                <w:rFonts w:ascii="宋体" w:hAnsi="宋体" w:eastAsia="宋体" w:cs="宋体"/>
                <w:sz w:val="28"/>
                <w:szCs w:val="28"/>
              </w:rPr>
            </w:pPr>
            <w:r>
              <w:rPr>
                <w:rFonts w:hint="eastAsia" w:ascii="宋体" w:hAnsi="宋体" w:eastAsia="宋体" w:cs="宋体"/>
                <w:sz w:val="28"/>
                <w:szCs w:val="28"/>
              </w:rPr>
              <w:t>4寸万向轮移动台车</w:t>
            </w:r>
          </w:p>
        </w:tc>
        <w:tc>
          <w:tcPr>
            <w:tcW w:w="1134" w:type="dxa"/>
            <w:vAlign w:val="center"/>
          </w:tcPr>
          <w:p w14:paraId="2E1954D0">
            <w:pPr>
              <w:jc w:val="center"/>
              <w:rPr>
                <w:rFonts w:ascii="宋体" w:hAnsi="宋体" w:eastAsia="宋体" w:cs="宋体"/>
                <w:sz w:val="28"/>
                <w:szCs w:val="28"/>
              </w:rPr>
            </w:pPr>
            <w:r>
              <w:rPr>
                <w:rFonts w:hint="eastAsia" w:ascii="宋体" w:hAnsi="宋体" w:eastAsia="宋体" w:cs="宋体"/>
                <w:sz w:val="28"/>
                <w:szCs w:val="28"/>
              </w:rPr>
              <w:t>1台</w:t>
            </w:r>
          </w:p>
        </w:tc>
        <w:tc>
          <w:tcPr>
            <w:tcW w:w="1071" w:type="dxa"/>
            <w:vAlign w:val="center"/>
          </w:tcPr>
          <w:p w14:paraId="63AB496C">
            <w:pPr>
              <w:jc w:val="center"/>
              <w:rPr>
                <w:rFonts w:ascii="宋体" w:hAnsi="宋体" w:eastAsia="宋体" w:cs="宋体"/>
                <w:sz w:val="28"/>
                <w:szCs w:val="28"/>
              </w:rPr>
            </w:pPr>
          </w:p>
        </w:tc>
      </w:tr>
      <w:tr w14:paraId="7820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096182D2">
            <w:pPr>
              <w:ind w:firstLine="840" w:firstLineChars="300"/>
              <w:jc w:val="left"/>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-02</w:t>
            </w:r>
          </w:p>
        </w:tc>
        <w:tc>
          <w:tcPr>
            <w:tcW w:w="4253" w:type="dxa"/>
            <w:vAlign w:val="center"/>
          </w:tcPr>
          <w:p w14:paraId="6A073CF9">
            <w:pPr>
              <w:jc w:val="left"/>
              <w:rPr>
                <w:rFonts w:ascii="宋体" w:hAnsi="宋体" w:eastAsia="宋体" w:cs="宋体"/>
                <w:sz w:val="28"/>
                <w:szCs w:val="28"/>
              </w:rPr>
            </w:pPr>
            <w:r>
              <w:rPr>
                <w:rFonts w:hint="eastAsia" w:ascii="宋体" w:hAnsi="宋体" w:eastAsia="宋体" w:cs="宋体"/>
                <w:sz w:val="28"/>
                <w:szCs w:val="28"/>
              </w:rPr>
              <w:t>金属储物篮</w:t>
            </w:r>
          </w:p>
        </w:tc>
        <w:tc>
          <w:tcPr>
            <w:tcW w:w="1134" w:type="dxa"/>
            <w:vAlign w:val="center"/>
          </w:tcPr>
          <w:p w14:paraId="7DBD8FAF">
            <w:pPr>
              <w:jc w:val="center"/>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个</w:t>
            </w:r>
          </w:p>
        </w:tc>
        <w:tc>
          <w:tcPr>
            <w:tcW w:w="1071" w:type="dxa"/>
            <w:vAlign w:val="center"/>
          </w:tcPr>
          <w:p w14:paraId="4F34FA09">
            <w:pPr>
              <w:jc w:val="center"/>
              <w:rPr>
                <w:rFonts w:ascii="宋体" w:hAnsi="宋体" w:eastAsia="宋体" w:cs="宋体"/>
                <w:sz w:val="28"/>
                <w:szCs w:val="28"/>
              </w:rPr>
            </w:pPr>
          </w:p>
        </w:tc>
      </w:tr>
      <w:tr w14:paraId="1965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5BEDB2A6">
            <w:pPr>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 xml:space="preserve">   附件</w:t>
            </w:r>
          </w:p>
        </w:tc>
        <w:tc>
          <w:tcPr>
            <w:tcW w:w="1134" w:type="dxa"/>
            <w:vAlign w:val="center"/>
          </w:tcPr>
          <w:p w14:paraId="7F769C93">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3E98E8CF">
            <w:pPr>
              <w:ind w:firstLine="840" w:firstLineChars="300"/>
              <w:jc w:val="left"/>
              <w:rPr>
                <w:rFonts w:ascii="宋体" w:hAnsi="宋体" w:eastAsia="宋体" w:cs="宋体"/>
                <w:sz w:val="28"/>
                <w:szCs w:val="28"/>
              </w:rPr>
            </w:pPr>
          </w:p>
        </w:tc>
      </w:tr>
      <w:tr w14:paraId="0920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6DBF0916">
            <w:pPr>
              <w:ind w:firstLine="840" w:firstLineChars="3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-01</w:t>
            </w:r>
          </w:p>
        </w:tc>
        <w:tc>
          <w:tcPr>
            <w:tcW w:w="4253" w:type="dxa"/>
            <w:vAlign w:val="center"/>
          </w:tcPr>
          <w:p w14:paraId="7F0AC30A">
            <w:pPr>
              <w:jc w:val="left"/>
              <w:rPr>
                <w:rFonts w:ascii="宋体" w:hAnsi="宋体" w:eastAsia="宋体" w:cs="宋体"/>
                <w:sz w:val="28"/>
                <w:szCs w:val="28"/>
              </w:rPr>
            </w:pPr>
            <w:r>
              <w:rPr>
                <w:rFonts w:hint="eastAsia" w:ascii="宋体" w:hAnsi="宋体" w:eastAsia="宋体" w:cs="宋体"/>
                <w:sz w:val="28"/>
                <w:szCs w:val="28"/>
              </w:rPr>
              <w:t>产品使用说明书</w:t>
            </w:r>
          </w:p>
        </w:tc>
        <w:tc>
          <w:tcPr>
            <w:tcW w:w="1134" w:type="dxa"/>
            <w:vAlign w:val="center"/>
          </w:tcPr>
          <w:p w14:paraId="437ADA4A">
            <w:pPr>
              <w:jc w:val="center"/>
              <w:rPr>
                <w:rFonts w:ascii="宋体" w:hAnsi="宋体" w:eastAsia="宋体" w:cs="宋体"/>
                <w:sz w:val="28"/>
                <w:szCs w:val="28"/>
              </w:rPr>
            </w:pPr>
            <w:r>
              <w:rPr>
                <w:rFonts w:hint="eastAsia" w:ascii="宋体" w:hAnsi="宋体" w:eastAsia="宋体" w:cs="宋体"/>
                <w:sz w:val="28"/>
                <w:szCs w:val="28"/>
              </w:rPr>
              <w:t>1本</w:t>
            </w:r>
          </w:p>
        </w:tc>
        <w:tc>
          <w:tcPr>
            <w:tcW w:w="1071" w:type="dxa"/>
            <w:vAlign w:val="center"/>
          </w:tcPr>
          <w:p w14:paraId="2E699317">
            <w:pPr>
              <w:ind w:firstLine="840" w:firstLineChars="300"/>
              <w:jc w:val="left"/>
              <w:rPr>
                <w:rFonts w:ascii="宋体" w:hAnsi="宋体" w:eastAsia="宋体" w:cs="宋体"/>
                <w:sz w:val="28"/>
                <w:szCs w:val="28"/>
              </w:rPr>
            </w:pPr>
          </w:p>
        </w:tc>
      </w:tr>
      <w:tr w14:paraId="5D3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37B84ACD">
            <w:pPr>
              <w:ind w:firstLine="840" w:firstLineChars="3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-02</w:t>
            </w:r>
          </w:p>
        </w:tc>
        <w:tc>
          <w:tcPr>
            <w:tcW w:w="4253" w:type="dxa"/>
            <w:vAlign w:val="center"/>
          </w:tcPr>
          <w:p w14:paraId="067AA809">
            <w:pPr>
              <w:jc w:val="left"/>
              <w:rPr>
                <w:rFonts w:ascii="宋体" w:hAnsi="宋体" w:eastAsia="宋体" w:cs="宋体"/>
                <w:sz w:val="28"/>
                <w:szCs w:val="28"/>
              </w:rPr>
            </w:pPr>
            <w:r>
              <w:rPr>
                <w:rFonts w:hint="eastAsia" w:ascii="宋体" w:hAnsi="宋体" w:eastAsia="宋体" w:cs="宋体"/>
                <w:sz w:val="28"/>
                <w:szCs w:val="28"/>
              </w:rPr>
              <w:t>出厂合格证</w:t>
            </w:r>
          </w:p>
        </w:tc>
        <w:tc>
          <w:tcPr>
            <w:tcW w:w="1134" w:type="dxa"/>
            <w:vAlign w:val="center"/>
          </w:tcPr>
          <w:p w14:paraId="159369FD">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15C151C7">
            <w:pPr>
              <w:ind w:firstLine="840" w:firstLineChars="300"/>
              <w:jc w:val="left"/>
              <w:rPr>
                <w:rFonts w:ascii="宋体" w:hAnsi="宋体" w:eastAsia="宋体" w:cs="宋体"/>
                <w:sz w:val="28"/>
                <w:szCs w:val="28"/>
              </w:rPr>
            </w:pPr>
          </w:p>
        </w:tc>
      </w:tr>
      <w:tr w14:paraId="5449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79B5F4EA">
            <w:pPr>
              <w:ind w:firstLine="840" w:firstLineChars="300"/>
              <w:jc w:val="left"/>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4A1B8A6D">
            <w:pPr>
              <w:jc w:val="left"/>
              <w:rPr>
                <w:rFonts w:ascii="宋体" w:hAnsi="宋体" w:eastAsia="宋体" w:cs="宋体"/>
                <w:sz w:val="28"/>
                <w:szCs w:val="28"/>
              </w:rPr>
            </w:pPr>
            <w:r>
              <w:rPr>
                <w:rFonts w:hint="eastAsia" w:ascii="宋体" w:hAnsi="宋体" w:eastAsia="宋体" w:cs="宋体"/>
                <w:sz w:val="28"/>
                <w:szCs w:val="28"/>
              </w:rPr>
              <w:t>产品保修卡</w:t>
            </w:r>
          </w:p>
        </w:tc>
        <w:tc>
          <w:tcPr>
            <w:tcW w:w="1134" w:type="dxa"/>
            <w:vAlign w:val="center"/>
          </w:tcPr>
          <w:p w14:paraId="2D35C987">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19C52679">
            <w:pPr>
              <w:ind w:firstLine="840" w:firstLineChars="300"/>
              <w:jc w:val="left"/>
              <w:rPr>
                <w:rFonts w:ascii="宋体" w:hAnsi="宋体" w:eastAsia="宋体" w:cs="宋体"/>
                <w:sz w:val="28"/>
                <w:szCs w:val="28"/>
              </w:rPr>
            </w:pPr>
          </w:p>
        </w:tc>
      </w:tr>
      <w:tr w14:paraId="33D0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6BBDC0B2">
            <w:pPr>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 xml:space="preserve">   配件1 </w:t>
            </w:r>
          </w:p>
        </w:tc>
        <w:tc>
          <w:tcPr>
            <w:tcW w:w="1134" w:type="dxa"/>
            <w:vAlign w:val="center"/>
          </w:tcPr>
          <w:p w14:paraId="5A99E296">
            <w:pPr>
              <w:jc w:val="center"/>
              <w:rPr>
                <w:rFonts w:ascii="宋体" w:hAnsi="宋体" w:eastAsia="宋体" w:cs="宋体"/>
                <w:sz w:val="28"/>
                <w:szCs w:val="28"/>
              </w:rPr>
            </w:pPr>
          </w:p>
        </w:tc>
        <w:tc>
          <w:tcPr>
            <w:tcW w:w="1071" w:type="dxa"/>
            <w:vAlign w:val="center"/>
          </w:tcPr>
          <w:p w14:paraId="2FB8E682">
            <w:pPr>
              <w:ind w:firstLine="840" w:firstLineChars="300"/>
              <w:jc w:val="left"/>
              <w:rPr>
                <w:rFonts w:ascii="宋体" w:hAnsi="宋体" w:eastAsia="宋体" w:cs="宋体"/>
                <w:sz w:val="28"/>
                <w:szCs w:val="28"/>
              </w:rPr>
            </w:pPr>
          </w:p>
        </w:tc>
      </w:tr>
      <w:tr w14:paraId="24E6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1A440A16">
            <w:pPr>
              <w:ind w:firstLine="870" w:firstLineChars="311"/>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-01</w:t>
            </w:r>
          </w:p>
        </w:tc>
        <w:tc>
          <w:tcPr>
            <w:tcW w:w="4253" w:type="dxa"/>
            <w:vAlign w:val="center"/>
          </w:tcPr>
          <w:p w14:paraId="0E74CBF7">
            <w:pPr>
              <w:jc w:val="left"/>
              <w:rPr>
                <w:rFonts w:ascii="宋体" w:hAnsi="宋体" w:eastAsia="宋体" w:cs="宋体"/>
                <w:sz w:val="28"/>
                <w:szCs w:val="28"/>
              </w:rPr>
            </w:pPr>
            <w:r>
              <w:rPr>
                <w:rFonts w:hint="eastAsia" w:ascii="宋体" w:hAnsi="宋体" w:eastAsia="宋体" w:cs="宋体"/>
                <w:sz w:val="28"/>
                <w:szCs w:val="28"/>
              </w:rPr>
              <w:t>一次性麻醉面罩</w:t>
            </w:r>
          </w:p>
        </w:tc>
        <w:tc>
          <w:tcPr>
            <w:tcW w:w="1134" w:type="dxa"/>
            <w:vAlign w:val="center"/>
          </w:tcPr>
          <w:p w14:paraId="7D7693AE">
            <w:pPr>
              <w:jc w:val="center"/>
              <w:rPr>
                <w:rFonts w:ascii="宋体" w:hAnsi="宋体" w:eastAsia="宋体" w:cs="宋体"/>
                <w:sz w:val="28"/>
                <w:szCs w:val="28"/>
              </w:rPr>
            </w:pPr>
            <w:r>
              <w:rPr>
                <w:rFonts w:ascii="宋体" w:hAnsi="宋体" w:eastAsia="宋体" w:cs="宋体"/>
                <w:sz w:val="28"/>
                <w:szCs w:val="28"/>
              </w:rPr>
              <w:t>20</w:t>
            </w:r>
            <w:r>
              <w:rPr>
                <w:rFonts w:hint="eastAsia" w:ascii="宋体" w:hAnsi="宋体" w:eastAsia="宋体" w:cs="宋体"/>
                <w:sz w:val="28"/>
                <w:szCs w:val="28"/>
              </w:rPr>
              <w:t>个</w:t>
            </w:r>
          </w:p>
        </w:tc>
        <w:tc>
          <w:tcPr>
            <w:tcW w:w="1071" w:type="dxa"/>
            <w:vAlign w:val="center"/>
          </w:tcPr>
          <w:p w14:paraId="2BD5F666">
            <w:pPr>
              <w:jc w:val="center"/>
              <w:rPr>
                <w:rFonts w:ascii="宋体" w:hAnsi="宋体" w:eastAsia="宋体" w:cs="宋体"/>
                <w:sz w:val="28"/>
                <w:szCs w:val="28"/>
              </w:rPr>
            </w:pPr>
          </w:p>
        </w:tc>
      </w:tr>
      <w:tr w14:paraId="46EB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2C80E988">
            <w:pPr>
              <w:ind w:firstLine="870" w:firstLineChars="311"/>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w:t>
            </w:r>
            <w:r>
              <w:rPr>
                <w:rFonts w:ascii="宋体" w:hAnsi="宋体" w:eastAsia="宋体" w:cs="宋体"/>
                <w:sz w:val="28"/>
                <w:szCs w:val="28"/>
              </w:rPr>
              <w:t>02</w:t>
            </w:r>
          </w:p>
        </w:tc>
        <w:tc>
          <w:tcPr>
            <w:tcW w:w="4253" w:type="dxa"/>
            <w:vAlign w:val="center"/>
          </w:tcPr>
          <w:p w14:paraId="756D75AF">
            <w:pPr>
              <w:jc w:val="left"/>
              <w:rPr>
                <w:rFonts w:ascii="宋体" w:hAnsi="宋体" w:eastAsia="宋体" w:cs="宋体"/>
                <w:sz w:val="28"/>
                <w:szCs w:val="28"/>
              </w:rPr>
            </w:pPr>
            <w:r>
              <w:rPr>
                <w:rFonts w:hint="eastAsia" w:ascii="宋体" w:hAnsi="宋体" w:eastAsia="宋体" w:cs="宋体"/>
                <w:sz w:val="28"/>
                <w:szCs w:val="28"/>
              </w:rPr>
              <w:t>专用面罩（蓝色硅胶）</w:t>
            </w:r>
          </w:p>
        </w:tc>
        <w:tc>
          <w:tcPr>
            <w:tcW w:w="1134" w:type="dxa"/>
            <w:vAlign w:val="center"/>
          </w:tcPr>
          <w:p w14:paraId="5A117E27">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0AAD240C">
            <w:pPr>
              <w:jc w:val="center"/>
              <w:rPr>
                <w:rFonts w:ascii="宋体" w:hAnsi="宋体" w:eastAsia="宋体" w:cs="宋体"/>
                <w:sz w:val="28"/>
                <w:szCs w:val="28"/>
              </w:rPr>
            </w:pPr>
          </w:p>
        </w:tc>
      </w:tr>
      <w:tr w14:paraId="54A4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41E1A9A9">
            <w:pPr>
              <w:ind w:firstLine="870" w:firstLineChars="311"/>
              <w:jc w:val="left"/>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7DBA058D">
            <w:pPr>
              <w:jc w:val="left"/>
              <w:rPr>
                <w:rFonts w:ascii="宋体" w:hAnsi="宋体" w:eastAsia="宋体" w:cs="宋体"/>
                <w:sz w:val="28"/>
                <w:szCs w:val="28"/>
              </w:rPr>
            </w:pPr>
            <w:r>
              <w:rPr>
                <w:rFonts w:hint="eastAsia" w:ascii="宋体" w:hAnsi="宋体" w:eastAsia="宋体" w:cs="宋体"/>
                <w:sz w:val="28"/>
                <w:szCs w:val="28"/>
              </w:rPr>
              <w:t>定制面罩绑带</w:t>
            </w:r>
          </w:p>
        </w:tc>
        <w:tc>
          <w:tcPr>
            <w:tcW w:w="1134" w:type="dxa"/>
            <w:vAlign w:val="center"/>
          </w:tcPr>
          <w:p w14:paraId="043C83FE">
            <w:pPr>
              <w:jc w:val="center"/>
              <w:rPr>
                <w:rFonts w:ascii="宋体" w:hAnsi="宋体" w:eastAsia="宋体" w:cs="宋体"/>
                <w:sz w:val="28"/>
                <w:szCs w:val="28"/>
              </w:rPr>
            </w:pPr>
            <w:r>
              <w:rPr>
                <w:rFonts w:hint="eastAsia" w:ascii="宋体" w:hAnsi="宋体" w:eastAsia="宋体" w:cs="宋体"/>
                <w:sz w:val="28"/>
                <w:szCs w:val="28"/>
              </w:rPr>
              <w:t>2条</w:t>
            </w:r>
          </w:p>
        </w:tc>
        <w:tc>
          <w:tcPr>
            <w:tcW w:w="1071" w:type="dxa"/>
            <w:vAlign w:val="center"/>
          </w:tcPr>
          <w:p w14:paraId="3A519654">
            <w:pPr>
              <w:ind w:firstLine="840" w:firstLineChars="300"/>
              <w:jc w:val="left"/>
              <w:rPr>
                <w:rFonts w:ascii="宋体" w:hAnsi="宋体" w:eastAsia="宋体" w:cs="宋体"/>
                <w:sz w:val="28"/>
                <w:szCs w:val="28"/>
              </w:rPr>
            </w:pPr>
          </w:p>
        </w:tc>
      </w:tr>
      <w:tr w14:paraId="343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015565E0">
            <w:pPr>
              <w:jc w:val="left"/>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 xml:space="preserve">   配件</w:t>
            </w:r>
            <w:r>
              <w:rPr>
                <w:rFonts w:ascii="宋体" w:hAnsi="宋体" w:eastAsia="宋体" w:cs="宋体"/>
                <w:sz w:val="28"/>
                <w:szCs w:val="28"/>
              </w:rPr>
              <w:t xml:space="preserve">2 </w:t>
            </w:r>
          </w:p>
        </w:tc>
        <w:tc>
          <w:tcPr>
            <w:tcW w:w="1134" w:type="dxa"/>
            <w:vAlign w:val="center"/>
          </w:tcPr>
          <w:p w14:paraId="6B01D243">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2671470F">
            <w:pPr>
              <w:ind w:firstLine="840" w:firstLineChars="300"/>
              <w:jc w:val="left"/>
              <w:rPr>
                <w:rFonts w:ascii="宋体" w:hAnsi="宋体" w:eastAsia="宋体" w:cs="宋体"/>
                <w:sz w:val="28"/>
                <w:szCs w:val="28"/>
              </w:rPr>
            </w:pPr>
          </w:p>
        </w:tc>
      </w:tr>
      <w:tr w14:paraId="6662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71C1309E">
            <w:pPr>
              <w:ind w:firstLine="840" w:firstLineChars="300"/>
              <w:jc w:val="left"/>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-01</w:t>
            </w:r>
          </w:p>
        </w:tc>
        <w:tc>
          <w:tcPr>
            <w:tcW w:w="4253" w:type="dxa"/>
            <w:vAlign w:val="center"/>
          </w:tcPr>
          <w:p w14:paraId="55B308EF">
            <w:pPr>
              <w:jc w:val="left"/>
              <w:rPr>
                <w:rFonts w:ascii="宋体" w:hAnsi="宋体" w:eastAsia="宋体" w:cs="宋体"/>
                <w:sz w:val="28"/>
                <w:szCs w:val="28"/>
              </w:rPr>
            </w:pPr>
            <w:r>
              <w:rPr>
                <w:rFonts w:hint="eastAsia" w:ascii="宋体" w:hAnsi="宋体" w:eastAsia="宋体" w:cs="宋体"/>
                <w:sz w:val="28"/>
                <w:szCs w:val="28"/>
              </w:rPr>
              <w:t>定标气体 4L钢瓶封装</w:t>
            </w:r>
          </w:p>
        </w:tc>
        <w:tc>
          <w:tcPr>
            <w:tcW w:w="1134" w:type="dxa"/>
            <w:vAlign w:val="center"/>
          </w:tcPr>
          <w:p w14:paraId="7F556243">
            <w:pPr>
              <w:jc w:val="center"/>
              <w:rPr>
                <w:rFonts w:ascii="宋体" w:hAnsi="宋体" w:eastAsia="宋体" w:cs="宋体"/>
                <w:sz w:val="28"/>
                <w:szCs w:val="28"/>
              </w:rPr>
            </w:pPr>
            <w:r>
              <w:rPr>
                <w:rFonts w:hint="eastAsia" w:ascii="宋体" w:hAnsi="宋体" w:eastAsia="宋体" w:cs="宋体"/>
                <w:sz w:val="28"/>
                <w:szCs w:val="28"/>
              </w:rPr>
              <w:t>1瓶</w:t>
            </w:r>
          </w:p>
        </w:tc>
        <w:tc>
          <w:tcPr>
            <w:tcW w:w="1071" w:type="dxa"/>
            <w:vAlign w:val="center"/>
          </w:tcPr>
          <w:p w14:paraId="48444561">
            <w:pPr>
              <w:ind w:firstLine="840" w:firstLineChars="300"/>
              <w:jc w:val="left"/>
              <w:rPr>
                <w:rFonts w:ascii="宋体" w:hAnsi="宋体" w:eastAsia="宋体" w:cs="宋体"/>
                <w:sz w:val="28"/>
                <w:szCs w:val="28"/>
              </w:rPr>
            </w:pPr>
          </w:p>
        </w:tc>
      </w:tr>
      <w:tr w14:paraId="508F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2273625D">
            <w:pPr>
              <w:ind w:firstLine="840" w:firstLineChars="300"/>
              <w:jc w:val="left"/>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-02</w:t>
            </w:r>
          </w:p>
        </w:tc>
        <w:tc>
          <w:tcPr>
            <w:tcW w:w="4253" w:type="dxa"/>
            <w:vAlign w:val="center"/>
          </w:tcPr>
          <w:p w14:paraId="20FAC102">
            <w:pPr>
              <w:jc w:val="left"/>
              <w:rPr>
                <w:rFonts w:ascii="宋体" w:hAnsi="宋体" w:eastAsia="宋体" w:cs="宋体"/>
                <w:sz w:val="28"/>
                <w:szCs w:val="28"/>
              </w:rPr>
            </w:pPr>
            <w:r>
              <w:rPr>
                <w:rFonts w:hint="eastAsia" w:ascii="宋体" w:hAnsi="宋体" w:eastAsia="宋体" w:cs="宋体"/>
                <w:sz w:val="28"/>
                <w:szCs w:val="28"/>
              </w:rPr>
              <w:t>气瓶减压表</w:t>
            </w:r>
          </w:p>
        </w:tc>
        <w:tc>
          <w:tcPr>
            <w:tcW w:w="1134" w:type="dxa"/>
            <w:vAlign w:val="center"/>
          </w:tcPr>
          <w:p w14:paraId="3352A52D">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4E97E137">
            <w:pPr>
              <w:ind w:firstLine="840" w:firstLineChars="300"/>
              <w:jc w:val="left"/>
              <w:rPr>
                <w:rFonts w:ascii="宋体" w:hAnsi="宋体" w:eastAsia="宋体" w:cs="宋体"/>
                <w:sz w:val="28"/>
                <w:szCs w:val="28"/>
              </w:rPr>
            </w:pPr>
          </w:p>
        </w:tc>
      </w:tr>
      <w:tr w14:paraId="1291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46F9A4D2">
            <w:pPr>
              <w:ind w:firstLine="840" w:firstLineChars="300"/>
              <w:jc w:val="left"/>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1763B4B1">
            <w:pPr>
              <w:jc w:val="left"/>
              <w:rPr>
                <w:rFonts w:ascii="宋体" w:hAnsi="宋体" w:eastAsia="宋体" w:cs="宋体"/>
                <w:sz w:val="28"/>
                <w:szCs w:val="28"/>
              </w:rPr>
            </w:pPr>
            <w:r>
              <w:rPr>
                <w:rFonts w:hint="eastAsia" w:ascii="宋体" w:hAnsi="宋体" w:eastAsia="宋体" w:cs="宋体"/>
                <w:sz w:val="28"/>
                <w:szCs w:val="28"/>
              </w:rPr>
              <w:t>定标气袋</w:t>
            </w:r>
          </w:p>
        </w:tc>
        <w:tc>
          <w:tcPr>
            <w:tcW w:w="1134" w:type="dxa"/>
            <w:vAlign w:val="center"/>
          </w:tcPr>
          <w:p w14:paraId="2EAB5CA9">
            <w:pPr>
              <w:jc w:val="center"/>
              <w:rPr>
                <w:rFonts w:ascii="宋体" w:hAnsi="宋体" w:eastAsia="宋体" w:cs="宋体"/>
                <w:sz w:val="28"/>
                <w:szCs w:val="28"/>
              </w:rPr>
            </w:pPr>
            <w:r>
              <w:rPr>
                <w:rFonts w:hint="eastAsia" w:ascii="宋体" w:hAnsi="宋体" w:eastAsia="宋体" w:cs="宋体"/>
                <w:sz w:val="28"/>
                <w:szCs w:val="28"/>
              </w:rPr>
              <w:t>1个</w:t>
            </w:r>
          </w:p>
        </w:tc>
        <w:tc>
          <w:tcPr>
            <w:tcW w:w="1071" w:type="dxa"/>
            <w:vAlign w:val="center"/>
          </w:tcPr>
          <w:p w14:paraId="301DCD3A">
            <w:pPr>
              <w:ind w:firstLine="840" w:firstLineChars="300"/>
              <w:jc w:val="left"/>
              <w:rPr>
                <w:rFonts w:ascii="宋体" w:hAnsi="宋体" w:eastAsia="宋体" w:cs="宋体"/>
                <w:sz w:val="28"/>
                <w:szCs w:val="28"/>
              </w:rPr>
            </w:pPr>
          </w:p>
        </w:tc>
      </w:tr>
      <w:tr w14:paraId="758A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36B0E7FF">
            <w:pPr>
              <w:ind w:firstLine="840" w:firstLineChars="3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5-04</w:t>
            </w:r>
          </w:p>
        </w:tc>
        <w:tc>
          <w:tcPr>
            <w:tcW w:w="4253" w:type="dxa"/>
            <w:vAlign w:val="center"/>
          </w:tcPr>
          <w:p w14:paraId="27D3320E">
            <w:pPr>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三升定标桶</w:t>
            </w:r>
          </w:p>
        </w:tc>
        <w:tc>
          <w:tcPr>
            <w:tcW w:w="1134" w:type="dxa"/>
            <w:vAlign w:val="center"/>
          </w:tcPr>
          <w:p w14:paraId="0F6F5C7F">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1个</w:t>
            </w:r>
          </w:p>
        </w:tc>
        <w:tc>
          <w:tcPr>
            <w:tcW w:w="1071" w:type="dxa"/>
            <w:vAlign w:val="center"/>
          </w:tcPr>
          <w:p w14:paraId="0AD42BA2">
            <w:pPr>
              <w:ind w:firstLine="840" w:firstLineChars="300"/>
              <w:jc w:val="left"/>
              <w:rPr>
                <w:rFonts w:ascii="宋体" w:hAnsi="宋体" w:eastAsia="宋体" w:cs="宋体"/>
                <w:sz w:val="28"/>
                <w:szCs w:val="28"/>
              </w:rPr>
            </w:pPr>
          </w:p>
        </w:tc>
      </w:tr>
      <w:tr w14:paraId="624B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91" w:type="dxa"/>
            <w:gridSpan w:val="2"/>
            <w:vAlign w:val="center"/>
          </w:tcPr>
          <w:p w14:paraId="64ECE227">
            <w:pPr>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 xml:space="preserve">  配件</w:t>
            </w:r>
            <w:r>
              <w:rPr>
                <w:rFonts w:ascii="宋体" w:hAnsi="宋体" w:eastAsia="宋体" w:cs="宋体"/>
                <w:sz w:val="28"/>
                <w:szCs w:val="28"/>
              </w:rPr>
              <w:t>3</w:t>
            </w:r>
          </w:p>
        </w:tc>
        <w:tc>
          <w:tcPr>
            <w:tcW w:w="1134" w:type="dxa"/>
            <w:vAlign w:val="center"/>
          </w:tcPr>
          <w:p w14:paraId="7B032BAB">
            <w:pPr>
              <w:jc w:val="center"/>
              <w:rPr>
                <w:rFonts w:ascii="宋体" w:hAnsi="宋体" w:eastAsia="宋体" w:cs="宋体"/>
                <w:sz w:val="28"/>
                <w:szCs w:val="28"/>
              </w:rPr>
            </w:pPr>
            <w:r>
              <w:rPr>
                <w:rFonts w:hint="eastAsia" w:ascii="宋体" w:hAnsi="宋体" w:eastAsia="宋体" w:cs="宋体"/>
                <w:sz w:val="28"/>
                <w:szCs w:val="28"/>
              </w:rPr>
              <w:t>1套</w:t>
            </w:r>
          </w:p>
        </w:tc>
        <w:tc>
          <w:tcPr>
            <w:tcW w:w="1071" w:type="dxa"/>
            <w:vAlign w:val="center"/>
          </w:tcPr>
          <w:p w14:paraId="0CB1CF3B">
            <w:pPr>
              <w:ind w:firstLine="840" w:firstLineChars="300"/>
              <w:jc w:val="left"/>
              <w:rPr>
                <w:rFonts w:ascii="宋体" w:hAnsi="宋体" w:eastAsia="宋体" w:cs="宋体"/>
                <w:sz w:val="28"/>
                <w:szCs w:val="28"/>
              </w:rPr>
            </w:pPr>
          </w:p>
        </w:tc>
      </w:tr>
      <w:tr w14:paraId="610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558A1FB9">
            <w:pPr>
              <w:ind w:firstLine="840" w:firstLineChars="300"/>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-01</w:t>
            </w:r>
          </w:p>
        </w:tc>
        <w:tc>
          <w:tcPr>
            <w:tcW w:w="4253" w:type="dxa"/>
            <w:vAlign w:val="center"/>
          </w:tcPr>
          <w:p w14:paraId="63EA0738">
            <w:pPr>
              <w:jc w:val="left"/>
              <w:rPr>
                <w:rFonts w:ascii="宋体" w:hAnsi="宋体" w:eastAsia="宋体" w:cs="宋体"/>
                <w:kern w:val="2"/>
                <w:sz w:val="28"/>
                <w:szCs w:val="28"/>
                <w:lang w:val="en-US" w:eastAsia="zh-CN" w:bidi="ar-SA"/>
              </w:rPr>
            </w:pPr>
            <w:r>
              <w:rPr>
                <w:rFonts w:hint="eastAsia" w:ascii="宋体" w:hAnsi="宋体" w:eastAsia="宋体" w:cs="宋体"/>
                <w:sz w:val="28"/>
                <w:szCs w:val="28"/>
              </w:rPr>
              <w:t>激光打印机，含 USB 制电缆</w:t>
            </w:r>
          </w:p>
        </w:tc>
        <w:tc>
          <w:tcPr>
            <w:tcW w:w="1134" w:type="dxa"/>
            <w:vAlign w:val="center"/>
          </w:tcPr>
          <w:p w14:paraId="2D244F5C">
            <w:pPr>
              <w:jc w:val="center"/>
              <w:rPr>
                <w:rFonts w:ascii="宋体" w:hAnsi="宋体" w:eastAsia="宋体" w:cs="宋体"/>
                <w:kern w:val="2"/>
                <w:sz w:val="28"/>
                <w:szCs w:val="28"/>
                <w:lang w:val="en-US" w:eastAsia="zh-CN" w:bidi="ar-SA"/>
              </w:rPr>
            </w:pPr>
            <w:r>
              <w:rPr>
                <w:rFonts w:hint="eastAsia" w:ascii="宋体" w:hAnsi="宋体" w:eastAsia="宋体" w:cs="宋体"/>
                <w:sz w:val="28"/>
                <w:szCs w:val="28"/>
              </w:rPr>
              <w:t>1台</w:t>
            </w:r>
          </w:p>
        </w:tc>
        <w:tc>
          <w:tcPr>
            <w:tcW w:w="1071" w:type="dxa"/>
            <w:vAlign w:val="center"/>
          </w:tcPr>
          <w:p w14:paraId="5E979193">
            <w:pPr>
              <w:jc w:val="center"/>
              <w:rPr>
                <w:rFonts w:ascii="宋体" w:hAnsi="宋体" w:eastAsia="宋体" w:cs="宋体"/>
                <w:sz w:val="28"/>
                <w:szCs w:val="28"/>
              </w:rPr>
            </w:pPr>
          </w:p>
        </w:tc>
      </w:tr>
      <w:tr w14:paraId="6F96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33016AC6">
            <w:pPr>
              <w:ind w:firstLine="840" w:firstLineChars="300"/>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-02</w:t>
            </w:r>
          </w:p>
        </w:tc>
        <w:tc>
          <w:tcPr>
            <w:tcW w:w="4253" w:type="dxa"/>
            <w:vAlign w:val="center"/>
          </w:tcPr>
          <w:p w14:paraId="7E5C5BCB">
            <w:pPr>
              <w:jc w:val="left"/>
              <w:rPr>
                <w:rFonts w:ascii="宋体" w:hAnsi="宋体" w:eastAsia="宋体" w:cs="宋体"/>
                <w:kern w:val="2"/>
                <w:sz w:val="28"/>
                <w:szCs w:val="28"/>
                <w:lang w:val="en-US" w:eastAsia="zh-CN" w:bidi="ar-SA"/>
              </w:rPr>
            </w:pPr>
            <w:r>
              <w:rPr>
                <w:rFonts w:hint="eastAsia" w:ascii="宋体" w:hAnsi="宋体" w:eastAsia="宋体" w:cs="宋体"/>
                <w:sz w:val="28"/>
                <w:szCs w:val="28"/>
              </w:rPr>
              <w:t>无线鼠标键盘</w:t>
            </w:r>
          </w:p>
        </w:tc>
        <w:tc>
          <w:tcPr>
            <w:tcW w:w="1134" w:type="dxa"/>
            <w:vAlign w:val="center"/>
          </w:tcPr>
          <w:p w14:paraId="18AE1D28">
            <w:pPr>
              <w:jc w:val="center"/>
              <w:rPr>
                <w:rFonts w:ascii="宋体" w:hAnsi="宋体" w:eastAsia="宋体" w:cs="宋体"/>
                <w:kern w:val="2"/>
                <w:sz w:val="28"/>
                <w:szCs w:val="28"/>
                <w:lang w:val="en-US" w:eastAsia="zh-CN" w:bidi="ar-SA"/>
              </w:rPr>
            </w:pPr>
            <w:r>
              <w:rPr>
                <w:rFonts w:hint="eastAsia" w:ascii="宋体" w:hAnsi="宋体" w:eastAsia="宋体" w:cs="宋体"/>
                <w:sz w:val="28"/>
                <w:szCs w:val="28"/>
              </w:rPr>
              <w:t>1套</w:t>
            </w:r>
          </w:p>
        </w:tc>
        <w:tc>
          <w:tcPr>
            <w:tcW w:w="1071" w:type="dxa"/>
            <w:vAlign w:val="center"/>
          </w:tcPr>
          <w:p w14:paraId="0BD29EE9">
            <w:pPr>
              <w:ind w:firstLine="840" w:firstLineChars="300"/>
              <w:jc w:val="left"/>
              <w:rPr>
                <w:rFonts w:ascii="宋体" w:hAnsi="宋体" w:eastAsia="宋体" w:cs="宋体"/>
                <w:sz w:val="28"/>
                <w:szCs w:val="28"/>
              </w:rPr>
            </w:pPr>
          </w:p>
        </w:tc>
      </w:tr>
      <w:tr w14:paraId="4746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38" w:type="dxa"/>
            <w:vAlign w:val="center"/>
          </w:tcPr>
          <w:p w14:paraId="1BD277A8">
            <w:pPr>
              <w:ind w:firstLine="840" w:firstLineChars="300"/>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w:t>
            </w:r>
            <w:r>
              <w:rPr>
                <w:rFonts w:ascii="宋体" w:hAnsi="宋体" w:eastAsia="宋体" w:cs="宋体"/>
                <w:sz w:val="28"/>
                <w:szCs w:val="28"/>
              </w:rPr>
              <w:t>03</w:t>
            </w:r>
          </w:p>
        </w:tc>
        <w:tc>
          <w:tcPr>
            <w:tcW w:w="4253" w:type="dxa"/>
            <w:vAlign w:val="center"/>
          </w:tcPr>
          <w:p w14:paraId="4C8117DD">
            <w:pPr>
              <w:jc w:val="left"/>
              <w:rPr>
                <w:rFonts w:ascii="宋体" w:hAnsi="宋体" w:eastAsia="宋体" w:cs="宋体"/>
                <w:kern w:val="2"/>
                <w:sz w:val="28"/>
                <w:szCs w:val="28"/>
                <w:lang w:val="en-US" w:eastAsia="zh-CN" w:bidi="ar-SA"/>
              </w:rPr>
            </w:pPr>
            <w:r>
              <w:rPr>
                <w:rFonts w:hint="eastAsia" w:ascii="宋体" w:hAnsi="宋体" w:eastAsia="宋体" w:cs="宋体"/>
                <w:sz w:val="28"/>
                <w:szCs w:val="28"/>
              </w:rPr>
              <w:t>电源适配器（含电源线）</w:t>
            </w:r>
          </w:p>
        </w:tc>
        <w:tc>
          <w:tcPr>
            <w:tcW w:w="1134" w:type="dxa"/>
            <w:vAlign w:val="center"/>
          </w:tcPr>
          <w:p w14:paraId="4298B576">
            <w:pPr>
              <w:jc w:val="center"/>
              <w:rPr>
                <w:rFonts w:ascii="宋体" w:hAnsi="宋体" w:eastAsia="宋体" w:cs="宋体"/>
                <w:kern w:val="2"/>
                <w:sz w:val="28"/>
                <w:szCs w:val="28"/>
                <w:lang w:val="en-US" w:eastAsia="zh-CN" w:bidi="ar-SA"/>
              </w:rPr>
            </w:pPr>
            <w:r>
              <w:rPr>
                <w:rFonts w:hint="eastAsia" w:ascii="宋体" w:hAnsi="宋体" w:eastAsia="宋体" w:cs="宋体"/>
                <w:sz w:val="28"/>
                <w:szCs w:val="28"/>
              </w:rPr>
              <w:t>1套</w:t>
            </w:r>
          </w:p>
        </w:tc>
        <w:tc>
          <w:tcPr>
            <w:tcW w:w="1071" w:type="dxa"/>
            <w:vAlign w:val="center"/>
          </w:tcPr>
          <w:p w14:paraId="3FF7EA6F">
            <w:pPr>
              <w:ind w:firstLine="840" w:firstLineChars="300"/>
              <w:jc w:val="left"/>
              <w:rPr>
                <w:rFonts w:ascii="宋体" w:hAnsi="宋体" w:eastAsia="宋体" w:cs="宋体"/>
                <w:sz w:val="28"/>
                <w:szCs w:val="28"/>
              </w:rPr>
            </w:pPr>
          </w:p>
        </w:tc>
      </w:tr>
    </w:tbl>
    <w:p w14:paraId="72B79649">
      <w:pPr>
        <w:rPr>
          <w:rFonts w:ascii="宋体" w:hAnsi="宋体" w:eastAsia="宋体" w:cs="宋体"/>
          <w:sz w:val="24"/>
          <w:szCs w:val="24"/>
        </w:rPr>
      </w:pPr>
    </w:p>
    <w:p w14:paraId="4907DA91">
      <w:pPr>
        <w:jc w:val="left"/>
        <w:rPr>
          <w:rFonts w:ascii="宋体" w:hAnsi="宋体" w:eastAsia="宋体" w:cs="宋体"/>
          <w:sz w:val="24"/>
          <w:szCs w:val="24"/>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E2F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2BB7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02BB79">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40D9A"/>
    <w:multiLevelType w:val="singleLevel"/>
    <w:tmpl w:val="99F40D9A"/>
    <w:lvl w:ilvl="0" w:tentative="0">
      <w:start w:val="1"/>
      <w:numFmt w:val="decimal"/>
      <w:suff w:val="nothing"/>
      <w:lvlText w:val="%1．"/>
      <w:lvlJc w:val="left"/>
      <w:pPr>
        <w:ind w:left="0" w:firstLine="400"/>
      </w:pPr>
      <w:rPr>
        <w:rFonts w:hint="default"/>
        <w:sz w:val="28"/>
        <w:szCs w:val="28"/>
      </w:rPr>
    </w:lvl>
  </w:abstractNum>
  <w:abstractNum w:abstractNumId="1">
    <w:nsid w:val="E59C6B2C"/>
    <w:multiLevelType w:val="multilevel"/>
    <w:tmpl w:val="E59C6B2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NmU2MGU4MGIyODE2YWRkZjJjYzcyY2M0MmRhZmEifQ=="/>
  </w:docVars>
  <w:rsids>
    <w:rsidRoot w:val="00D54522"/>
    <w:rsid w:val="00015A97"/>
    <w:rsid w:val="00037375"/>
    <w:rsid w:val="00085AEC"/>
    <w:rsid w:val="00094490"/>
    <w:rsid w:val="00094687"/>
    <w:rsid w:val="000F6C3C"/>
    <w:rsid w:val="00135589"/>
    <w:rsid w:val="001560E2"/>
    <w:rsid w:val="00171B31"/>
    <w:rsid w:val="00186C11"/>
    <w:rsid w:val="001E4CA7"/>
    <w:rsid w:val="001F4E50"/>
    <w:rsid w:val="00204CDE"/>
    <w:rsid w:val="00242719"/>
    <w:rsid w:val="00247195"/>
    <w:rsid w:val="002E2F95"/>
    <w:rsid w:val="003A371E"/>
    <w:rsid w:val="00437E2E"/>
    <w:rsid w:val="004D317C"/>
    <w:rsid w:val="0053676A"/>
    <w:rsid w:val="005D1277"/>
    <w:rsid w:val="00691E24"/>
    <w:rsid w:val="00696155"/>
    <w:rsid w:val="006A4805"/>
    <w:rsid w:val="006D3A16"/>
    <w:rsid w:val="006F6A30"/>
    <w:rsid w:val="00730216"/>
    <w:rsid w:val="007571EB"/>
    <w:rsid w:val="00757F95"/>
    <w:rsid w:val="00793492"/>
    <w:rsid w:val="007B07EF"/>
    <w:rsid w:val="00863E03"/>
    <w:rsid w:val="00885885"/>
    <w:rsid w:val="008A5CBF"/>
    <w:rsid w:val="008D4568"/>
    <w:rsid w:val="008D656E"/>
    <w:rsid w:val="00905F53"/>
    <w:rsid w:val="00977C6C"/>
    <w:rsid w:val="009B638C"/>
    <w:rsid w:val="009E05CC"/>
    <w:rsid w:val="00A03841"/>
    <w:rsid w:val="00A56152"/>
    <w:rsid w:val="00A769F8"/>
    <w:rsid w:val="00A91F9F"/>
    <w:rsid w:val="00AE20C3"/>
    <w:rsid w:val="00B30249"/>
    <w:rsid w:val="00B40390"/>
    <w:rsid w:val="00B46DA8"/>
    <w:rsid w:val="00B505B3"/>
    <w:rsid w:val="00B9027B"/>
    <w:rsid w:val="00BF5245"/>
    <w:rsid w:val="00C10435"/>
    <w:rsid w:val="00C208E5"/>
    <w:rsid w:val="00C278BE"/>
    <w:rsid w:val="00C430F2"/>
    <w:rsid w:val="00C521AA"/>
    <w:rsid w:val="00CC6757"/>
    <w:rsid w:val="00CF6705"/>
    <w:rsid w:val="00CF7111"/>
    <w:rsid w:val="00D01998"/>
    <w:rsid w:val="00D01F56"/>
    <w:rsid w:val="00D50040"/>
    <w:rsid w:val="00D51E8C"/>
    <w:rsid w:val="00D54522"/>
    <w:rsid w:val="00D94AE6"/>
    <w:rsid w:val="00DB3A4C"/>
    <w:rsid w:val="00DC285E"/>
    <w:rsid w:val="00DC36A2"/>
    <w:rsid w:val="00E534F7"/>
    <w:rsid w:val="00E53969"/>
    <w:rsid w:val="00E54F82"/>
    <w:rsid w:val="00E807C5"/>
    <w:rsid w:val="00E96C5D"/>
    <w:rsid w:val="00EB6900"/>
    <w:rsid w:val="00EB7B31"/>
    <w:rsid w:val="00EC6963"/>
    <w:rsid w:val="00F31269"/>
    <w:rsid w:val="00F63144"/>
    <w:rsid w:val="00F80BB1"/>
    <w:rsid w:val="00F825F3"/>
    <w:rsid w:val="00F96772"/>
    <w:rsid w:val="00FB0618"/>
    <w:rsid w:val="00FF6615"/>
    <w:rsid w:val="00FF729A"/>
    <w:rsid w:val="02C35020"/>
    <w:rsid w:val="077C0B51"/>
    <w:rsid w:val="0836673E"/>
    <w:rsid w:val="12230881"/>
    <w:rsid w:val="12AB5BD3"/>
    <w:rsid w:val="19C11213"/>
    <w:rsid w:val="2553215A"/>
    <w:rsid w:val="293B3019"/>
    <w:rsid w:val="2A9C7D19"/>
    <w:rsid w:val="2B121431"/>
    <w:rsid w:val="2BE467C8"/>
    <w:rsid w:val="2CA85A61"/>
    <w:rsid w:val="2E4B08D8"/>
    <w:rsid w:val="31091076"/>
    <w:rsid w:val="31FB58E3"/>
    <w:rsid w:val="357F0174"/>
    <w:rsid w:val="455669CE"/>
    <w:rsid w:val="48E95360"/>
    <w:rsid w:val="497459DB"/>
    <w:rsid w:val="4D5D1B64"/>
    <w:rsid w:val="4DF165FB"/>
    <w:rsid w:val="50B079EF"/>
    <w:rsid w:val="536A0584"/>
    <w:rsid w:val="5A634F39"/>
    <w:rsid w:val="5BA74B6E"/>
    <w:rsid w:val="5BC2552A"/>
    <w:rsid w:val="68CE0CD4"/>
    <w:rsid w:val="6C10193A"/>
    <w:rsid w:val="6D17249C"/>
    <w:rsid w:val="6EA15F20"/>
    <w:rsid w:val="758F7BEE"/>
    <w:rsid w:val="7A1369F5"/>
    <w:rsid w:val="7D797C35"/>
    <w:rsid w:val="7FBA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unhideWhenUsed/>
    <w:qFormat/>
    <w:uiPriority w:val="9"/>
    <w:pPr>
      <w:keepLines/>
      <w:spacing w:line="360" w:lineRule="auto"/>
      <w:outlineLvl w:val="3"/>
    </w:pPr>
    <w:rPr>
      <w:rFonts w:eastAsia="Times New Roman" w:asciiTheme="majorHAnsi" w:hAnsiTheme="majorHAnsi" w:cstheme="majorBidi"/>
      <w:bCs/>
      <w:sz w:val="24"/>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Arial" w:hAnsi="Arial"/>
      <w:bCs/>
      <w:sz w:val="24"/>
    </w:rPr>
  </w:style>
  <w:style w:type="paragraph" w:styleId="5">
    <w:name w:val="annotation text"/>
    <w:basedOn w:val="1"/>
    <w:link w:val="16"/>
    <w:autoRedefine/>
    <w:semiHidden/>
    <w:unhideWhenUsed/>
    <w:qFormat/>
    <w:uiPriority w:val="99"/>
    <w:pPr>
      <w:jc w:val="left"/>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7"/>
    <w:autoRedefine/>
    <w:semiHidden/>
    <w:unhideWhenUsed/>
    <w:qFormat/>
    <w:uiPriority w:val="99"/>
    <w:rPr>
      <w:b/>
      <w:bCs/>
    </w:rPr>
  </w:style>
  <w:style w:type="table" w:styleId="10">
    <w:name w:val="Table Grid"/>
    <w:basedOn w:val="9"/>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5"/>
    <w:autoRedefine/>
    <w:semiHidden/>
    <w:qFormat/>
    <w:uiPriority w:val="99"/>
    <w:rPr>
      <w:kern w:val="2"/>
      <w:sz w:val="21"/>
      <w:szCs w:val="22"/>
    </w:rPr>
  </w:style>
  <w:style w:type="character" w:customStyle="1" w:styleId="17">
    <w:name w:val="批注主题 字符"/>
    <w:basedOn w:val="16"/>
    <w:link w:val="8"/>
    <w:autoRedefine/>
    <w:semiHidden/>
    <w:qFormat/>
    <w:uiPriority w:val="99"/>
    <w:rPr>
      <w:b/>
      <w:bCs/>
      <w:kern w:val="2"/>
      <w:sz w:val="21"/>
      <w:szCs w:val="22"/>
    </w:rPr>
  </w:style>
  <w:style w:type="paragraph" w:styleId="18">
    <w:name w:val="List Paragraph"/>
    <w:basedOn w:val="1"/>
    <w:autoRedefine/>
    <w:qFormat/>
    <w:uiPriority w:val="99"/>
    <w:pPr>
      <w:ind w:firstLine="420" w:firstLineChars="200"/>
    </w:pPr>
  </w:style>
  <w:style w:type="paragraph" w:customStyle="1" w:styleId="19">
    <w:name w:val="标题 一"/>
    <w:basedOn w:val="1"/>
    <w:autoRedefine/>
    <w:qFormat/>
    <w:uiPriority w:val="0"/>
    <w:pPr>
      <w:spacing w:before="156" w:beforeLines="50" w:after="156" w:afterLines="50"/>
      <w:outlineLvl w:val="0"/>
    </w:pPr>
    <w:rPr>
      <w:rFonts w:asciiTheme="majorEastAsia" w:hAnsiTheme="majorEastAsia" w:eastAsiaTheme="majorEastAsia"/>
      <w:b/>
      <w:sz w:val="28"/>
      <w:szCs w:val="28"/>
    </w:rPr>
  </w:style>
  <w:style w:type="paragraph" w:customStyle="1" w:styleId="20">
    <w:name w:val="设定正文"/>
    <w:basedOn w:val="21"/>
    <w:autoRedefine/>
    <w:qFormat/>
    <w:uiPriority w:val="0"/>
  </w:style>
  <w:style w:type="paragraph" w:customStyle="1" w:styleId="21">
    <w:name w:val="zhengwen"/>
    <w:basedOn w:val="1"/>
    <w:autoRedefine/>
    <w:qFormat/>
    <w:uiPriority w:val="0"/>
    <w:pPr>
      <w:ind w:firstLine="420" w:firstLineChars="200"/>
    </w:pPr>
    <w:rPr>
      <w:rFonts w:cs="Times New Roman" w:asciiTheme="minorEastAsia" w:hAnsiTheme="minorEastAsia"/>
    </w:rPr>
  </w:style>
  <w:style w:type="character" w:customStyle="1" w:styleId="22">
    <w:name w:val="标题 1 字符"/>
    <w:basedOn w:val="11"/>
    <w:link w:val="3"/>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1214</Words>
  <Characters>1501</Characters>
  <Lines>11</Lines>
  <Paragraphs>3</Paragraphs>
  <TotalTime>36</TotalTime>
  <ScaleCrop>false</ScaleCrop>
  <LinksUpToDate>false</LinksUpToDate>
  <CharactersWithSpaces>1529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2023-12-20T06:14:00Z</dcterms:created>
  <dc:creator>Yi</dc:creator>
  <cp:lastModifiedBy>氼迗  </cp:lastModifiedBy>
  <cp:lastPrinted>2025-07-15T07:30:00Z</cp:lastPrinted>
  <dcterms:modified xsi:type="dcterms:W3CDTF">2025-07-17T02:18:50Z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1E23BD7B5A7347DEA65BE26357CD4682_13</vt:lpwstr>
  </property>
  <property fmtid="{D5CDD505-2E9C-101B-9397-08002B2CF9AE}" pid="4" name="KSOTemplateDocerSaveRecord">
    <vt:lpwstr>eyJoZGlkIjoiYzY0YmExODRkNDA4NjA3MjVjNDBmMjYzZTc2ZWNjNjQiLCJ1c2VySWQiOiI3NDMyMTk4NDkifQ==</vt:lpwstr>
  </property>
</Properties>
</file>