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F6351"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产科婴儿床技术参数</w:t>
      </w:r>
    </w:p>
    <w:p w14:paraId="7986A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1.产品规格：长：全长≧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800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mm；宽：全宽≧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480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mm；高：最低≧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mm，可以整床升至≧1100mm.</w:t>
      </w:r>
    </w:p>
    <w:p w14:paraId="60A82A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功能：婴儿盆向前倾斜、整床升降</w:t>
      </w:r>
    </w:p>
    <w:p w14:paraId="77613B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每床最少配置：ABS婴儿睡盆1个，婴儿盆座一个，倾斜开关一套，升降系统一套，双面脚轮4个，婴儿床垫一个，蚊帐一个。</w:t>
      </w:r>
    </w:p>
    <w:p w14:paraId="04D7FC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床体可载重≥10kg。</w:t>
      </w:r>
    </w:p>
    <w:p w14:paraId="1E7CCA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前倾</w:t>
      </w:r>
      <w:r>
        <w:rPr>
          <w:rFonts w:hint="eastAsia" w:ascii="仿宋" w:hAnsi="仿宋" w:eastAsia="仿宋" w:cs="仿宋"/>
          <w:sz w:val="28"/>
          <w:szCs w:val="28"/>
        </w:rPr>
        <w:t>调节高度：0°-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°±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0F5F5C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脚轮内有ABS防震安装结构，具有开关功能，方便床在推动过程中容易掌控，更轻松省力。</w:t>
      </w:r>
    </w:p>
    <w:p w14:paraId="7233A4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婴儿床的床垫应符合标准医用床垫的要求，内置不低于4公分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"https://www.baidu.com/s?sa=re_dqa_generate&amp;wd=%E6%B5%B7%E7%BB%B5&amp;rsv_pq=e8ea331c00070215&amp;oq=%E5%A9%B4%E5%84%BF%E5%BA%8A %E6%8A%A4%E7%90%86%E5%8F%82%E6%95%B0&amp;rsv_t=68f2mqZMd79Qcv6/W4Q6X93swbnmwWUWqAL/3Aar0mSG8EvvpVXiIava3ZarIh+iKuS8&amp;tn=baiduhome_pg&amp;ie=utf-8" \t "https://www.baidu.com/_self"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海绵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布料采用防水布，保证液体不渗透，容易擦拭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 w14:paraId="1CD1CC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睡盆采用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食品级、耐药全透明ABS注塑而成，长830mm，宽490mm，高250mm</w:t>
      </w:r>
    </w:p>
    <w:p w14:paraId="621D06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材质：整体采用优质钢材，金属表面经过多道工序处理，采用粉末喷涂的工艺，喷涂均匀，颜色持久、靓丽。</w:t>
      </w:r>
    </w:p>
    <w:p w14:paraId="084F17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‌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134B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A381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1A381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8BCD6"/>
    <w:multiLevelType w:val="singleLevel"/>
    <w:tmpl w:val="3468BCD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004A2AE1"/>
    <w:rsid w:val="004A2AE1"/>
    <w:rsid w:val="08A70B11"/>
    <w:rsid w:val="0ACA0AE6"/>
    <w:rsid w:val="10C304B2"/>
    <w:rsid w:val="12E57562"/>
    <w:rsid w:val="15746DE8"/>
    <w:rsid w:val="1CBD449F"/>
    <w:rsid w:val="24AF2DCF"/>
    <w:rsid w:val="29E21551"/>
    <w:rsid w:val="2A385615"/>
    <w:rsid w:val="2E6A3738"/>
    <w:rsid w:val="3A1E5826"/>
    <w:rsid w:val="3C3814A4"/>
    <w:rsid w:val="3CFA79CC"/>
    <w:rsid w:val="3D2757A1"/>
    <w:rsid w:val="3ED867FB"/>
    <w:rsid w:val="40B75CEF"/>
    <w:rsid w:val="40D53C2D"/>
    <w:rsid w:val="45525385"/>
    <w:rsid w:val="46BE6E5E"/>
    <w:rsid w:val="48052B82"/>
    <w:rsid w:val="4A7162AD"/>
    <w:rsid w:val="4AF40C8C"/>
    <w:rsid w:val="4DFA427B"/>
    <w:rsid w:val="4E462365"/>
    <w:rsid w:val="53B84F4D"/>
    <w:rsid w:val="59E00D5A"/>
    <w:rsid w:val="5C2A2760"/>
    <w:rsid w:val="5D5C7FB8"/>
    <w:rsid w:val="65960E66"/>
    <w:rsid w:val="673F7A07"/>
    <w:rsid w:val="682660D8"/>
    <w:rsid w:val="6B8359E9"/>
    <w:rsid w:val="6D254FA9"/>
    <w:rsid w:val="6FB10D76"/>
    <w:rsid w:val="70D11F9F"/>
    <w:rsid w:val="7476258E"/>
    <w:rsid w:val="7AB21193"/>
    <w:rsid w:val="7D2E6519"/>
    <w:rsid w:val="7F2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343</Characters>
  <Lines>0</Lines>
  <Paragraphs>0</Paragraphs>
  <TotalTime>40</TotalTime>
  <ScaleCrop>false</ScaleCrop>
  <LinksUpToDate>false</LinksUpToDate>
  <CharactersWithSpaces>343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2024-07-22T09:23:00Z</dcterms:created>
  <dc:creator>至诚之力</dc:creator>
  <cp:lastModifiedBy>至诚之力</cp:lastModifiedBy>
  <cp:lastPrinted>2024-09-03T06:39:25Z</cp:lastPrinted>
  <dcterms:modified xsi:type="dcterms:W3CDTF">2024-09-03T06:47:42Z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951FA898E88843C68283B5D89BA64395_13</vt:lpwstr>
  </property>
</Properties>
</file>